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43" w:rsidRDefault="00E90543" w:rsidP="00E905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13 от 12.08.2024</w:t>
      </w:r>
    </w:p>
    <w:p w:rsidR="00E90543" w:rsidRDefault="00E90543" w:rsidP="00E90543"/>
    <w:p w:rsidR="00E90543" w:rsidRDefault="00E90543" w:rsidP="00E90543"/>
    <w:p w:rsidR="00E90543" w:rsidRDefault="00E90543" w:rsidP="00E90543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E90543" w:rsidRDefault="00E90543" w:rsidP="00E90543">
      <w:pPr>
        <w:rPr>
          <w:sz w:val="28"/>
          <w:szCs w:val="28"/>
        </w:rPr>
      </w:pP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>СОВЕТ</w:t>
      </w: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>ТУМАНОВСКОГО СЕЛЬСКОГО ПОСЕЛЕНИЯ</w:t>
      </w: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>МОСКАЛЕНСКОГО МУНИЦИПАЛЬНОГО РАЙОНА</w:t>
      </w: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>ОМСКОЙ ОБЛАСТИ</w:t>
      </w: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proofErr w:type="gramStart"/>
      <w:r w:rsidRPr="00863A4F">
        <w:rPr>
          <w:b/>
          <w:sz w:val="28"/>
          <w:szCs w:val="28"/>
        </w:rPr>
        <w:t>Р</w:t>
      </w:r>
      <w:proofErr w:type="gramEnd"/>
      <w:r w:rsidRPr="00863A4F">
        <w:rPr>
          <w:b/>
          <w:sz w:val="28"/>
          <w:szCs w:val="28"/>
        </w:rPr>
        <w:t xml:space="preserve"> Е Ш Е Н И Е</w:t>
      </w: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05.07.2024</w:t>
      </w:r>
      <w:r w:rsidRPr="00863A4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Pr="00863A4F">
        <w:rPr>
          <w:b/>
          <w:sz w:val="28"/>
          <w:szCs w:val="28"/>
        </w:rPr>
        <w:t>8</w:t>
      </w:r>
    </w:p>
    <w:p w:rsidR="00E90543" w:rsidRPr="00863A4F" w:rsidRDefault="00E90543" w:rsidP="00E90543">
      <w:pPr>
        <w:ind w:right="140"/>
        <w:jc w:val="both"/>
        <w:rPr>
          <w:sz w:val="28"/>
          <w:szCs w:val="28"/>
        </w:rPr>
      </w:pP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 xml:space="preserve">О ВНЕСЕНИИ ИЗМЕНЕНИЙ И ДОПОЛНЕНИЙ В УСТАВ </w:t>
      </w:r>
    </w:p>
    <w:p w:rsidR="00E90543" w:rsidRPr="00863A4F" w:rsidRDefault="00E90543" w:rsidP="00E90543">
      <w:pPr>
        <w:ind w:right="140"/>
        <w:jc w:val="center"/>
        <w:rPr>
          <w:b/>
          <w:sz w:val="28"/>
          <w:szCs w:val="28"/>
        </w:rPr>
      </w:pPr>
      <w:r w:rsidRPr="00863A4F">
        <w:rPr>
          <w:b/>
          <w:sz w:val="28"/>
          <w:szCs w:val="28"/>
        </w:rPr>
        <w:t xml:space="preserve"> ТУМАНОВСКОГО СЕЛЬСКОГО ПОСЕЛЕНИЯ МОСКАЛЕНСКОГО МУНИЦИПАЛЬНОГО РАЙОНА ОМСКОЙ ОБЛАСТИ </w:t>
      </w:r>
    </w:p>
    <w:p w:rsidR="00E90543" w:rsidRPr="00863A4F" w:rsidRDefault="00E90543" w:rsidP="00E90543">
      <w:pPr>
        <w:ind w:right="140"/>
        <w:jc w:val="both"/>
        <w:rPr>
          <w:sz w:val="28"/>
          <w:szCs w:val="28"/>
        </w:rPr>
      </w:pPr>
    </w:p>
    <w:p w:rsidR="00E90543" w:rsidRPr="00863A4F" w:rsidRDefault="00E90543" w:rsidP="00E90543">
      <w:pPr>
        <w:tabs>
          <w:tab w:val="left" w:pos="1134"/>
          <w:tab w:val="left" w:pos="9781"/>
        </w:tabs>
        <w:ind w:right="282" w:firstLine="709"/>
        <w:jc w:val="both"/>
        <w:rPr>
          <w:sz w:val="28"/>
          <w:szCs w:val="28"/>
        </w:rPr>
      </w:pPr>
      <w:r w:rsidRPr="00863A4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 Совет Тумановского сельского поселения РЕШИЛ:</w:t>
      </w:r>
    </w:p>
    <w:p w:rsidR="00E90543" w:rsidRPr="00863A4F" w:rsidRDefault="00E90543" w:rsidP="00E90543">
      <w:pPr>
        <w:numPr>
          <w:ilvl w:val="0"/>
          <w:numId w:val="2"/>
        </w:numPr>
        <w:tabs>
          <w:tab w:val="left" w:pos="1134"/>
          <w:tab w:val="left" w:pos="9781"/>
        </w:tabs>
        <w:ind w:left="0" w:right="282" w:firstLine="709"/>
        <w:jc w:val="both"/>
        <w:rPr>
          <w:sz w:val="28"/>
          <w:szCs w:val="28"/>
        </w:rPr>
      </w:pPr>
      <w:r w:rsidRPr="00863A4F">
        <w:rPr>
          <w:sz w:val="28"/>
          <w:szCs w:val="28"/>
        </w:rPr>
        <w:t>Внести изменения и дополнения в Устав Тумановского сельского поселения Москаленского муниципального района Омской области: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66900">
        <w:rPr>
          <w:rFonts w:ascii="Times New Roman" w:hAnsi="Times New Roman"/>
          <w:sz w:val="28"/>
          <w:szCs w:val="28"/>
        </w:rPr>
        <w:t>1.1. в абзаце втором части 5 статьи 16.1 Устава слова «</w:t>
      </w:r>
      <w:r w:rsidRPr="00666900">
        <w:rPr>
          <w:rFonts w:ascii="Times New Roman" w:hAnsi="Times New Roman"/>
          <w:color w:val="000000"/>
          <w:sz w:val="28"/>
          <w:szCs w:val="28"/>
        </w:rPr>
        <w:t>пунктами 1 – 7» заменить словами «пунктами 1 - 7 и 9.2»;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66900">
        <w:rPr>
          <w:rFonts w:ascii="Times New Roman" w:hAnsi="Times New Roman"/>
          <w:sz w:val="28"/>
          <w:szCs w:val="28"/>
        </w:rPr>
        <w:t>1.2. статью 27 Устава дополнить пунктом 10.1 следующего содержания: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900">
        <w:rPr>
          <w:rFonts w:ascii="Times New Roman" w:hAnsi="Times New Roman"/>
          <w:sz w:val="28"/>
          <w:szCs w:val="28"/>
        </w:rPr>
        <w:t xml:space="preserve">«10.1) </w:t>
      </w:r>
      <w:r w:rsidRPr="00666900">
        <w:rPr>
          <w:rFonts w:ascii="Times New Roman" w:hAnsi="Times New Roman"/>
          <w:color w:val="000000"/>
          <w:sz w:val="28"/>
          <w:szCs w:val="28"/>
        </w:rPr>
        <w:t>приобретения им статуса иностранного агента</w:t>
      </w:r>
      <w:proofErr w:type="gramStart"/>
      <w:r w:rsidRPr="00666900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666900">
        <w:rPr>
          <w:rFonts w:ascii="Times New Roman" w:hAnsi="Times New Roman"/>
          <w:color w:val="000000"/>
          <w:sz w:val="28"/>
          <w:szCs w:val="28"/>
        </w:rPr>
        <w:t>;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66900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666900">
        <w:rPr>
          <w:rFonts w:ascii="Times New Roman" w:hAnsi="Times New Roman"/>
          <w:sz w:val="28"/>
          <w:szCs w:val="28"/>
        </w:rPr>
        <w:t>в статье 41 Устава: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666900">
        <w:rPr>
          <w:rFonts w:ascii="Times New Roman" w:eastAsia="Calibri" w:hAnsi="Times New Roman"/>
          <w:color w:val="000000"/>
          <w:sz w:val="28"/>
          <w:szCs w:val="28"/>
        </w:rPr>
        <w:t xml:space="preserve"> второе предложение абзаца второго части 3</w:t>
      </w:r>
      <w:bookmarkStart w:id="0" w:name="_GoBack"/>
      <w:bookmarkEnd w:id="0"/>
      <w:r w:rsidRPr="00666900">
        <w:rPr>
          <w:rFonts w:ascii="Times New Roman" w:eastAsia="Calibri" w:hAnsi="Times New Roman"/>
          <w:color w:val="000000"/>
          <w:sz w:val="28"/>
          <w:szCs w:val="28"/>
        </w:rPr>
        <w:t xml:space="preserve"> исключить;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666900">
        <w:rPr>
          <w:rFonts w:ascii="Times New Roman" w:eastAsia="Calibri" w:hAnsi="Times New Roman"/>
          <w:color w:val="000000"/>
          <w:sz w:val="28"/>
          <w:szCs w:val="28"/>
        </w:rPr>
        <w:t xml:space="preserve"> часть 4 исключить;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66900">
        <w:rPr>
          <w:rFonts w:ascii="Times New Roman" w:eastAsia="Calibri" w:hAnsi="Times New Roman"/>
          <w:color w:val="000000"/>
          <w:sz w:val="28"/>
          <w:szCs w:val="28"/>
        </w:rPr>
        <w:t>1.4. часть 2 статьи 60 Устава дополнить пунктом 4.1 следующего содержания:</w:t>
      </w:r>
    </w:p>
    <w:p w:rsidR="00E90543" w:rsidRPr="00666900" w:rsidRDefault="00E90543" w:rsidP="00E90543">
      <w:pPr>
        <w:pStyle w:val="a5"/>
        <w:tabs>
          <w:tab w:val="left" w:pos="1134"/>
          <w:tab w:val="left" w:pos="9781"/>
        </w:tabs>
        <w:ind w:right="282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66900">
        <w:rPr>
          <w:rFonts w:ascii="Times New Roman" w:eastAsia="Calibri" w:hAnsi="Times New Roman"/>
          <w:color w:val="000000"/>
          <w:sz w:val="28"/>
          <w:szCs w:val="28"/>
        </w:rPr>
        <w:t xml:space="preserve">«4.1) </w:t>
      </w:r>
      <w:r w:rsidRPr="00666900">
        <w:rPr>
          <w:rFonts w:ascii="Times New Roman" w:hAnsi="Times New Roman"/>
          <w:color w:val="000000"/>
          <w:sz w:val="28"/>
          <w:szCs w:val="28"/>
        </w:rPr>
        <w:t>приобретение им статуса иностранного агента</w:t>
      </w:r>
      <w:proofErr w:type="gramStart"/>
      <w:r w:rsidRPr="00666900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666900">
        <w:rPr>
          <w:rFonts w:ascii="Times New Roman" w:hAnsi="Times New Roman"/>
          <w:color w:val="000000"/>
          <w:sz w:val="28"/>
          <w:szCs w:val="28"/>
        </w:rPr>
        <w:t>.</w:t>
      </w:r>
    </w:p>
    <w:p w:rsidR="00E90543" w:rsidRPr="00863A4F" w:rsidRDefault="00E90543" w:rsidP="00E90543">
      <w:pPr>
        <w:pStyle w:val="a3"/>
        <w:tabs>
          <w:tab w:val="left" w:pos="1134"/>
          <w:tab w:val="left" w:pos="9781"/>
        </w:tabs>
        <w:autoSpaceDE w:val="0"/>
        <w:autoSpaceDN w:val="0"/>
        <w:adjustRightInd w:val="0"/>
        <w:ind w:left="0" w:right="282"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863A4F">
        <w:rPr>
          <w:rFonts w:ascii="Times New Roman" w:hAnsi="Times New Roman"/>
          <w:sz w:val="28"/>
          <w:szCs w:val="28"/>
        </w:rPr>
        <w:t xml:space="preserve">2. </w:t>
      </w:r>
      <w:r w:rsidRPr="00863A4F">
        <w:rPr>
          <w:rStyle w:val="a4"/>
          <w:rFonts w:ascii="Times New Roman" w:hAnsi="Times New Roman"/>
          <w:i w:val="0"/>
          <w:sz w:val="28"/>
          <w:szCs w:val="28"/>
        </w:rPr>
        <w:t>Главе Тумановского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90543" w:rsidRPr="00863A4F" w:rsidRDefault="00E90543" w:rsidP="00E90543">
      <w:pPr>
        <w:pStyle w:val="a3"/>
        <w:tabs>
          <w:tab w:val="left" w:pos="1134"/>
          <w:tab w:val="left" w:pos="9781"/>
        </w:tabs>
        <w:ind w:left="0" w:right="282"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863A4F">
        <w:rPr>
          <w:rStyle w:val="a4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3. </w:t>
      </w:r>
      <w:r w:rsidRPr="00863A4F">
        <w:rPr>
          <w:rStyle w:val="a4"/>
          <w:rFonts w:ascii="Times New Roman" w:hAnsi="Times New Roman"/>
          <w:i w:val="0"/>
          <w:sz w:val="28"/>
          <w:szCs w:val="28"/>
        </w:rPr>
        <w:t>Настоящее Решение вступает в силу после его официального опубликования, произведенного после его государственной регистрации.</w:t>
      </w:r>
    </w:p>
    <w:p w:rsidR="00E90543" w:rsidRPr="00863A4F" w:rsidRDefault="00E90543" w:rsidP="00E90543">
      <w:pPr>
        <w:pStyle w:val="a5"/>
        <w:tabs>
          <w:tab w:val="left" w:pos="851"/>
          <w:tab w:val="left" w:pos="9781"/>
        </w:tabs>
        <w:ind w:right="282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E90543" w:rsidRPr="00863A4F" w:rsidRDefault="00E90543" w:rsidP="00E90543">
      <w:pPr>
        <w:pStyle w:val="a3"/>
        <w:tabs>
          <w:tab w:val="left" w:pos="1134"/>
          <w:tab w:val="left" w:pos="9781"/>
        </w:tabs>
        <w:ind w:left="0" w:right="282"/>
        <w:jc w:val="both"/>
        <w:rPr>
          <w:rFonts w:ascii="Times New Roman" w:hAnsi="Times New Roman"/>
          <w:sz w:val="28"/>
          <w:szCs w:val="28"/>
        </w:rPr>
      </w:pPr>
      <w:r w:rsidRPr="00863A4F">
        <w:rPr>
          <w:rFonts w:ascii="Times New Roman" w:hAnsi="Times New Roman"/>
          <w:sz w:val="28"/>
          <w:szCs w:val="28"/>
        </w:rPr>
        <w:t xml:space="preserve">Председатель Совета Тумановского сельского </w:t>
      </w:r>
    </w:p>
    <w:p w:rsidR="00E90543" w:rsidRPr="00863A4F" w:rsidRDefault="00E90543" w:rsidP="00E90543">
      <w:pPr>
        <w:pStyle w:val="a3"/>
        <w:tabs>
          <w:tab w:val="left" w:pos="1134"/>
          <w:tab w:val="left" w:pos="9781"/>
        </w:tabs>
        <w:ind w:left="0" w:right="282"/>
        <w:jc w:val="both"/>
        <w:rPr>
          <w:rFonts w:ascii="Times New Roman" w:hAnsi="Times New Roman"/>
          <w:sz w:val="28"/>
          <w:szCs w:val="28"/>
        </w:rPr>
      </w:pPr>
      <w:r w:rsidRPr="00863A4F">
        <w:rPr>
          <w:rFonts w:ascii="Times New Roman" w:hAnsi="Times New Roman"/>
          <w:sz w:val="28"/>
          <w:szCs w:val="28"/>
        </w:rPr>
        <w:t xml:space="preserve">поселения Москаленского муниципального района </w:t>
      </w:r>
    </w:p>
    <w:p w:rsidR="00E90543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  <w:r w:rsidRPr="00863A4F">
        <w:rPr>
          <w:rFonts w:ascii="Times New Roman" w:hAnsi="Times New Roman"/>
          <w:sz w:val="28"/>
          <w:szCs w:val="28"/>
        </w:rPr>
        <w:t xml:space="preserve">Омской </w:t>
      </w:r>
      <w:r>
        <w:rPr>
          <w:rFonts w:ascii="Times New Roman" w:hAnsi="Times New Roman"/>
          <w:sz w:val="28"/>
          <w:szCs w:val="28"/>
        </w:rPr>
        <w:t>облас</w:t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</w:r>
      <w:r w:rsidRPr="00863A4F">
        <w:rPr>
          <w:rFonts w:ascii="Times New Roman" w:hAnsi="Times New Roman"/>
          <w:sz w:val="28"/>
          <w:szCs w:val="28"/>
        </w:rPr>
        <w:tab/>
        <w:t xml:space="preserve">   Н.В.Руль</w:t>
      </w:r>
    </w:p>
    <w:p w:rsidR="00E90543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E90543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E90543" w:rsidRPr="00666900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  <w:r w:rsidRPr="00666900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Pr="00666900">
        <w:rPr>
          <w:rFonts w:ascii="Times New Roman" w:hAnsi="Times New Roman"/>
          <w:sz w:val="28"/>
          <w:szCs w:val="28"/>
        </w:rPr>
        <w:t xml:space="preserve">Тумановского сельского поселения </w:t>
      </w:r>
    </w:p>
    <w:p w:rsidR="00E90543" w:rsidRPr="00666900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  <w:r w:rsidRPr="00666900">
        <w:rPr>
          <w:rFonts w:ascii="Times New Roman" w:hAnsi="Times New Roman"/>
          <w:sz w:val="28"/>
          <w:szCs w:val="28"/>
        </w:rPr>
        <w:t xml:space="preserve">Москаленского муниципального района </w:t>
      </w:r>
    </w:p>
    <w:p w:rsidR="00E90543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6900">
        <w:rPr>
          <w:rFonts w:ascii="Times New Roman" w:hAnsi="Times New Roman"/>
          <w:sz w:val="28"/>
          <w:szCs w:val="28"/>
        </w:rPr>
        <w:t>Омской области</w:t>
      </w:r>
      <w:r w:rsidRPr="00666900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666900">
        <w:rPr>
          <w:rFonts w:ascii="Times New Roman" w:hAnsi="Times New Roman"/>
          <w:sz w:val="28"/>
          <w:szCs w:val="28"/>
          <w:lang w:eastAsia="en-US"/>
        </w:rPr>
        <w:tab/>
      </w:r>
      <w:r w:rsidRPr="00666900">
        <w:rPr>
          <w:rFonts w:ascii="Times New Roman" w:hAnsi="Times New Roman"/>
          <w:sz w:val="28"/>
          <w:szCs w:val="28"/>
          <w:lang w:eastAsia="en-US"/>
        </w:rPr>
        <w:tab/>
        <w:t xml:space="preserve">      А.В. Селезнев</w:t>
      </w:r>
    </w:p>
    <w:p w:rsidR="00E90543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90543" w:rsidRPr="00FD3E0A" w:rsidRDefault="00E90543" w:rsidP="00E9054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12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8.2024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E90543" w:rsidRPr="00666900" w:rsidRDefault="00E90543" w:rsidP="00E90543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90543" w:rsidRDefault="00E90543" w:rsidP="00E90543">
      <w:pPr>
        <w:rPr>
          <w:sz w:val="28"/>
          <w:szCs w:val="28"/>
        </w:rPr>
      </w:pPr>
    </w:p>
    <w:p w:rsidR="00E90543" w:rsidRDefault="00E90543" w:rsidP="00E90543">
      <w:pPr>
        <w:rPr>
          <w:sz w:val="28"/>
          <w:szCs w:val="28"/>
        </w:rPr>
      </w:pPr>
    </w:p>
    <w:p w:rsidR="00E90543" w:rsidRDefault="00E90543" w:rsidP="00E90543">
      <w:pPr>
        <w:rPr>
          <w:sz w:val="28"/>
          <w:szCs w:val="28"/>
        </w:rPr>
      </w:pPr>
    </w:p>
    <w:p w:rsidR="00E90543" w:rsidRDefault="00E90543" w:rsidP="00E90543">
      <w:pPr>
        <w:rPr>
          <w:sz w:val="28"/>
          <w:szCs w:val="28"/>
        </w:rPr>
      </w:pPr>
    </w:p>
    <w:p w:rsidR="00E90543" w:rsidRDefault="00E90543" w:rsidP="00E90543">
      <w:pPr>
        <w:rPr>
          <w:sz w:val="28"/>
          <w:szCs w:val="28"/>
        </w:rPr>
      </w:pPr>
    </w:p>
    <w:p w:rsidR="00E90543" w:rsidRDefault="00E90543" w:rsidP="00E90543">
      <w:pPr>
        <w:rPr>
          <w:sz w:val="28"/>
          <w:szCs w:val="28"/>
        </w:rPr>
      </w:pPr>
    </w:p>
    <w:p w:rsidR="00400B6F" w:rsidRDefault="00400B6F"/>
    <w:sectPr w:rsidR="00400B6F" w:rsidSect="0040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476"/>
    <w:multiLevelType w:val="hybridMultilevel"/>
    <w:tmpl w:val="87DC9E9A"/>
    <w:lvl w:ilvl="0" w:tplc="9164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CF196E"/>
    <w:multiLevelType w:val="hybridMultilevel"/>
    <w:tmpl w:val="791242F6"/>
    <w:lvl w:ilvl="0" w:tplc="FC70F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543"/>
    <w:rsid w:val="001E4A78"/>
    <w:rsid w:val="00400B6F"/>
    <w:rsid w:val="00C87A29"/>
    <w:rsid w:val="00E9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uiPriority w:val="20"/>
    <w:qFormat/>
    <w:rsid w:val="00E90543"/>
    <w:rPr>
      <w:i/>
      <w:iCs/>
    </w:rPr>
  </w:style>
  <w:style w:type="paragraph" w:styleId="a5">
    <w:name w:val="No Spacing"/>
    <w:link w:val="a6"/>
    <w:uiPriority w:val="99"/>
    <w:qFormat/>
    <w:rsid w:val="00E9054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9054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2024-08-12T10:06:00Z</cp:lastPrinted>
  <dcterms:created xsi:type="dcterms:W3CDTF">2024-08-12T09:58:00Z</dcterms:created>
  <dcterms:modified xsi:type="dcterms:W3CDTF">2024-08-12T10:15:00Z</dcterms:modified>
</cp:coreProperties>
</file>