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A3" w:rsidRPr="007C7F9D" w:rsidRDefault="00A20EA3" w:rsidP="00047B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ТУМАНОВСКОГО </w:t>
      </w:r>
      <w:r w:rsidRPr="007C7F9D">
        <w:rPr>
          <w:b/>
          <w:sz w:val="28"/>
          <w:szCs w:val="28"/>
        </w:rPr>
        <w:t xml:space="preserve"> СЕЛЬСКОГО ПОСЕЛЕНИЯ МОСКАЛЕНСКОГО МУНИЦИПАЛЬНОГО РАЙОНА</w:t>
      </w:r>
    </w:p>
    <w:p w:rsidR="00A20EA3" w:rsidRPr="007C7F9D" w:rsidRDefault="00A20EA3" w:rsidP="00047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</w:t>
      </w:r>
    </w:p>
    <w:p w:rsidR="00A20EA3" w:rsidRDefault="00A20EA3" w:rsidP="00A20EA3">
      <w:pPr>
        <w:spacing w:line="240" w:lineRule="exact"/>
        <w:jc w:val="center"/>
        <w:rPr>
          <w:b/>
          <w:sz w:val="28"/>
          <w:szCs w:val="28"/>
        </w:rPr>
      </w:pPr>
    </w:p>
    <w:p w:rsidR="00A20EA3" w:rsidRDefault="00A20EA3" w:rsidP="00A20EA3">
      <w:pPr>
        <w:spacing w:line="240" w:lineRule="exact"/>
        <w:jc w:val="center"/>
        <w:rPr>
          <w:b/>
          <w:sz w:val="28"/>
          <w:szCs w:val="28"/>
        </w:rPr>
      </w:pPr>
      <w:r w:rsidRPr="007C7F9D">
        <w:rPr>
          <w:b/>
          <w:sz w:val="28"/>
          <w:szCs w:val="28"/>
        </w:rPr>
        <w:t>ПОСТАНОВЛЕНИЕ</w:t>
      </w:r>
    </w:p>
    <w:p w:rsidR="00A20EA3" w:rsidRPr="007C7F9D" w:rsidRDefault="00A20EA3" w:rsidP="00A20EA3">
      <w:pPr>
        <w:spacing w:line="240" w:lineRule="exact"/>
        <w:jc w:val="center"/>
        <w:rPr>
          <w:b/>
          <w:sz w:val="28"/>
          <w:szCs w:val="28"/>
        </w:rPr>
      </w:pPr>
    </w:p>
    <w:p w:rsidR="00A20EA3" w:rsidRDefault="00047BE8" w:rsidP="00A20EA3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18.01.</w:t>
      </w:r>
      <w:r w:rsidR="00A20EA3">
        <w:rPr>
          <w:kern w:val="2"/>
          <w:sz w:val="28"/>
          <w:szCs w:val="28"/>
        </w:rPr>
        <w:t>2023</w:t>
      </w:r>
      <w:r w:rsidR="00A20EA3" w:rsidRPr="007C7F9D">
        <w:rPr>
          <w:kern w:val="2"/>
          <w:sz w:val="28"/>
          <w:szCs w:val="28"/>
        </w:rPr>
        <w:t xml:space="preserve">                                                                 </w:t>
      </w:r>
      <w:r w:rsidR="00A20EA3">
        <w:rPr>
          <w:kern w:val="2"/>
          <w:sz w:val="28"/>
          <w:szCs w:val="28"/>
        </w:rPr>
        <w:t xml:space="preserve">                           №</w:t>
      </w:r>
      <w:r>
        <w:rPr>
          <w:kern w:val="2"/>
          <w:sz w:val="28"/>
          <w:szCs w:val="28"/>
        </w:rPr>
        <w:t>5</w:t>
      </w:r>
    </w:p>
    <w:p w:rsidR="00114B56" w:rsidRDefault="00114B56" w:rsidP="00A20EA3">
      <w:pPr>
        <w:jc w:val="both"/>
        <w:rPr>
          <w:kern w:val="2"/>
          <w:sz w:val="28"/>
          <w:szCs w:val="28"/>
        </w:rPr>
      </w:pPr>
    </w:p>
    <w:p w:rsidR="00114B56" w:rsidRPr="00675D26" w:rsidRDefault="00114B56" w:rsidP="00114B56">
      <w:pPr>
        <w:ind w:firstLine="709"/>
        <w:jc w:val="center"/>
        <w:rPr>
          <w:rFonts w:eastAsia="Calibri"/>
          <w:sz w:val="28"/>
          <w:szCs w:val="28"/>
        </w:rPr>
      </w:pPr>
      <w:bookmarkStart w:id="0" w:name="_Hlk121583811"/>
      <w:r w:rsidRPr="00675D26">
        <w:rPr>
          <w:rFonts w:eastAsia="Calibri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114B56" w:rsidRPr="00675D26" w:rsidRDefault="00114B56" w:rsidP="00114B56">
      <w:pPr>
        <w:ind w:firstLine="709"/>
        <w:jc w:val="center"/>
        <w:rPr>
          <w:rFonts w:eastAsia="Calibri"/>
          <w:sz w:val="28"/>
          <w:szCs w:val="28"/>
        </w:rPr>
      </w:pPr>
    </w:p>
    <w:bookmarkEnd w:id="0"/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 xml:space="preserve"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</w:p>
    <w:p w:rsidR="00114B56" w:rsidRPr="00675D26" w:rsidRDefault="00165B6E" w:rsidP="00114B5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ПОСТАНОВЛЯЮ</w:t>
      </w:r>
      <w:r w:rsidR="00114B56" w:rsidRPr="00675D26">
        <w:rPr>
          <w:rFonts w:eastAsia="Calibri"/>
          <w:b/>
          <w:sz w:val="28"/>
          <w:szCs w:val="28"/>
        </w:rPr>
        <w:t>:</w:t>
      </w:r>
    </w:p>
    <w:p w:rsidR="00114B56" w:rsidRPr="00675D26" w:rsidRDefault="00114B56" w:rsidP="00114B56">
      <w:pPr>
        <w:jc w:val="center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 xml:space="preserve">1.. Утвердить прилагаемый Перечень мест, на которые запрещается возвращать животных без владельцев, на территории </w:t>
      </w:r>
      <w:r w:rsidR="00165B6E">
        <w:rPr>
          <w:rFonts w:eastAsia="Calibri"/>
          <w:sz w:val="28"/>
          <w:szCs w:val="28"/>
        </w:rPr>
        <w:t>Тумановского сельского поселения</w:t>
      </w:r>
      <w:r w:rsidRPr="00675D26">
        <w:rPr>
          <w:rFonts w:eastAsia="Calibri"/>
          <w:sz w:val="28"/>
          <w:szCs w:val="28"/>
        </w:rPr>
        <w:t>.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 xml:space="preserve">2. Установить, что лицом, уполномоченным на принятие решения о возврате животных без владельцев на прежние места их обитания, является глава </w:t>
      </w:r>
      <w:r w:rsidR="00165B6E">
        <w:rPr>
          <w:rFonts w:eastAsia="Calibri"/>
          <w:sz w:val="28"/>
          <w:szCs w:val="28"/>
        </w:rPr>
        <w:t>Тумановского сельского поселения</w:t>
      </w:r>
      <w:proofErr w:type="gramStart"/>
      <w:r w:rsidR="00165B6E" w:rsidRPr="00675D26">
        <w:rPr>
          <w:rFonts w:eastAsia="Calibri"/>
          <w:sz w:val="28"/>
          <w:szCs w:val="28"/>
        </w:rPr>
        <w:t xml:space="preserve"> </w:t>
      </w:r>
      <w:r w:rsidRPr="00675D26">
        <w:rPr>
          <w:rFonts w:eastAsia="Calibri"/>
          <w:sz w:val="28"/>
          <w:szCs w:val="28"/>
        </w:rPr>
        <w:t>.</w:t>
      </w:r>
      <w:proofErr w:type="gramEnd"/>
      <w:r w:rsidRPr="00675D26">
        <w:rPr>
          <w:rFonts w:eastAsia="Calibri"/>
          <w:sz w:val="28"/>
          <w:szCs w:val="28"/>
        </w:rPr>
        <w:t xml:space="preserve">  </w:t>
      </w:r>
    </w:p>
    <w:p w:rsidR="00114B56" w:rsidRPr="00675D26" w:rsidRDefault="00114B56" w:rsidP="00114B56">
      <w:pPr>
        <w:ind w:firstLine="708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114B56" w:rsidRPr="00675D26" w:rsidRDefault="00114B56" w:rsidP="00114B56">
      <w:pPr>
        <w:ind w:firstLine="708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4. Опубликовать (обнародовать) настоящее постановление и разместить на официальном сайте администрации</w:t>
      </w:r>
      <w:r w:rsidR="00165B6E" w:rsidRPr="00165B6E">
        <w:rPr>
          <w:rFonts w:eastAsia="Calibri"/>
          <w:sz w:val="28"/>
          <w:szCs w:val="28"/>
        </w:rPr>
        <w:t xml:space="preserve"> </w:t>
      </w:r>
      <w:r w:rsidR="00165B6E">
        <w:rPr>
          <w:rFonts w:eastAsia="Calibri"/>
          <w:sz w:val="28"/>
          <w:szCs w:val="28"/>
        </w:rPr>
        <w:t>Тумановского сельского поселения</w:t>
      </w:r>
      <w:proofErr w:type="gramStart"/>
      <w:r w:rsidRPr="00675D26">
        <w:rPr>
          <w:rFonts w:eastAsia="Calibri"/>
          <w:sz w:val="28"/>
          <w:szCs w:val="28"/>
        </w:rPr>
        <w:t xml:space="preserve"> .</w:t>
      </w:r>
      <w:proofErr w:type="gramEnd"/>
      <w:r w:rsidRPr="00675D26">
        <w:rPr>
          <w:rFonts w:eastAsia="Calibri"/>
          <w:sz w:val="28"/>
          <w:szCs w:val="28"/>
        </w:rPr>
        <w:t xml:space="preserve"> 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 xml:space="preserve">Глава </w:t>
      </w:r>
      <w:r w:rsidR="00165B6E">
        <w:rPr>
          <w:rFonts w:eastAsia="Calibri"/>
          <w:sz w:val="28"/>
          <w:szCs w:val="28"/>
        </w:rPr>
        <w:t>сельского поселения                   А.В.Селезнев</w:t>
      </w:r>
    </w:p>
    <w:p w:rsidR="00114B56" w:rsidRPr="00675D26" w:rsidRDefault="00114B56" w:rsidP="00114B56">
      <w:pPr>
        <w:ind w:left="6663"/>
        <w:jc w:val="both"/>
        <w:rPr>
          <w:rFonts w:eastAsia="Calibri"/>
          <w:sz w:val="20"/>
          <w:szCs w:val="20"/>
        </w:rPr>
      </w:pPr>
    </w:p>
    <w:p w:rsidR="00114B56" w:rsidRPr="00675D26" w:rsidRDefault="00114B56" w:rsidP="00114B56">
      <w:pPr>
        <w:ind w:left="6663"/>
        <w:jc w:val="both"/>
        <w:rPr>
          <w:rFonts w:eastAsia="Calibri"/>
          <w:sz w:val="20"/>
          <w:szCs w:val="20"/>
        </w:rPr>
      </w:pPr>
    </w:p>
    <w:p w:rsidR="00114B56" w:rsidRPr="00675D26" w:rsidRDefault="00114B56" w:rsidP="00114B56">
      <w:pPr>
        <w:ind w:left="6663"/>
        <w:jc w:val="both"/>
        <w:rPr>
          <w:rFonts w:eastAsia="Calibri"/>
          <w:sz w:val="20"/>
          <w:szCs w:val="20"/>
        </w:rPr>
      </w:pPr>
    </w:p>
    <w:p w:rsidR="00114B56" w:rsidRDefault="00114B56" w:rsidP="00114B56">
      <w:pPr>
        <w:ind w:left="6379" w:firstLine="284"/>
        <w:jc w:val="right"/>
        <w:rPr>
          <w:rFonts w:eastAsia="Calibri"/>
          <w:sz w:val="20"/>
          <w:szCs w:val="20"/>
        </w:rPr>
      </w:pPr>
    </w:p>
    <w:p w:rsidR="00114B56" w:rsidRDefault="00114B56" w:rsidP="00114B56">
      <w:pPr>
        <w:ind w:left="6379" w:firstLine="284"/>
        <w:jc w:val="right"/>
        <w:rPr>
          <w:rFonts w:eastAsia="Calibri"/>
          <w:sz w:val="20"/>
          <w:szCs w:val="20"/>
        </w:rPr>
      </w:pPr>
    </w:p>
    <w:p w:rsidR="00114B56" w:rsidRDefault="00114B56" w:rsidP="00114B56">
      <w:pPr>
        <w:ind w:left="6379" w:firstLine="284"/>
        <w:jc w:val="right"/>
        <w:rPr>
          <w:rFonts w:eastAsia="Calibri"/>
          <w:sz w:val="20"/>
          <w:szCs w:val="20"/>
        </w:rPr>
      </w:pPr>
    </w:p>
    <w:p w:rsidR="00114B56" w:rsidRDefault="00114B56" w:rsidP="00114B56">
      <w:pPr>
        <w:ind w:left="6379" w:firstLine="284"/>
        <w:jc w:val="right"/>
        <w:rPr>
          <w:rFonts w:eastAsia="Calibri"/>
          <w:sz w:val="20"/>
          <w:szCs w:val="20"/>
        </w:rPr>
      </w:pPr>
    </w:p>
    <w:p w:rsidR="00114B56" w:rsidRDefault="00114B56" w:rsidP="00114B56">
      <w:pPr>
        <w:ind w:left="6379" w:firstLine="284"/>
        <w:jc w:val="right"/>
        <w:rPr>
          <w:rFonts w:eastAsia="Calibri"/>
          <w:sz w:val="20"/>
          <w:szCs w:val="20"/>
        </w:rPr>
      </w:pPr>
    </w:p>
    <w:p w:rsidR="00114B56" w:rsidRDefault="00114B56" w:rsidP="00114B56">
      <w:pPr>
        <w:ind w:left="6379" w:firstLine="284"/>
        <w:jc w:val="right"/>
        <w:rPr>
          <w:rFonts w:eastAsia="Calibri"/>
          <w:sz w:val="20"/>
          <w:szCs w:val="20"/>
        </w:rPr>
      </w:pPr>
    </w:p>
    <w:p w:rsidR="00114B56" w:rsidRDefault="00114B56" w:rsidP="00114B56">
      <w:pPr>
        <w:ind w:left="6379" w:firstLine="284"/>
        <w:jc w:val="right"/>
        <w:rPr>
          <w:rFonts w:eastAsia="Calibri"/>
          <w:sz w:val="28"/>
          <w:szCs w:val="28"/>
        </w:rPr>
      </w:pPr>
    </w:p>
    <w:p w:rsidR="00165B6E" w:rsidRDefault="00165B6E" w:rsidP="00114B56">
      <w:pPr>
        <w:ind w:left="6379" w:firstLine="284"/>
        <w:jc w:val="right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left="6379" w:firstLine="284"/>
        <w:jc w:val="right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lastRenderedPageBreak/>
        <w:t>Утвержден</w:t>
      </w:r>
    </w:p>
    <w:p w:rsidR="00114B56" w:rsidRPr="00675D26" w:rsidRDefault="00114B56" w:rsidP="00114B56">
      <w:pPr>
        <w:ind w:left="6379" w:firstLine="284"/>
        <w:jc w:val="right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 xml:space="preserve">постановлением </w:t>
      </w:r>
      <w:r w:rsidR="00165B6E">
        <w:rPr>
          <w:rFonts w:eastAsia="Calibri"/>
          <w:sz w:val="28"/>
          <w:szCs w:val="28"/>
        </w:rPr>
        <w:t>главы сельского поселения</w:t>
      </w:r>
      <w:r w:rsidRPr="00675D26">
        <w:rPr>
          <w:rFonts w:eastAsia="Calibri"/>
          <w:sz w:val="28"/>
          <w:szCs w:val="28"/>
        </w:rPr>
        <w:t xml:space="preserve"> </w:t>
      </w:r>
    </w:p>
    <w:p w:rsidR="00114B56" w:rsidRPr="00675D26" w:rsidRDefault="00047BE8" w:rsidP="00114B56">
      <w:pPr>
        <w:ind w:left="6379" w:firstLine="284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от 18</w:t>
      </w:r>
      <w:r w:rsidR="00165B6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01</w:t>
      </w:r>
      <w:r w:rsidR="00165B6E">
        <w:rPr>
          <w:rFonts w:eastAsia="Calibri"/>
          <w:sz w:val="28"/>
          <w:szCs w:val="28"/>
        </w:rPr>
        <w:t>.2023</w:t>
      </w:r>
      <w:r>
        <w:rPr>
          <w:rFonts w:eastAsia="Calibri"/>
          <w:sz w:val="28"/>
          <w:szCs w:val="28"/>
        </w:rPr>
        <w:t xml:space="preserve"> № 5</w:t>
      </w:r>
    </w:p>
    <w:p w:rsidR="00114B56" w:rsidRPr="00675D26" w:rsidRDefault="00114B56" w:rsidP="00114B56">
      <w:pPr>
        <w:ind w:left="6379" w:firstLine="284"/>
        <w:jc w:val="both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left="6663"/>
        <w:jc w:val="both"/>
        <w:rPr>
          <w:rFonts w:eastAsia="Calibri"/>
          <w:sz w:val="20"/>
          <w:szCs w:val="20"/>
        </w:rPr>
      </w:pPr>
    </w:p>
    <w:p w:rsidR="00114B56" w:rsidRPr="00675D26" w:rsidRDefault="00114B56" w:rsidP="00114B56">
      <w:pPr>
        <w:ind w:firstLine="709"/>
        <w:jc w:val="center"/>
        <w:rPr>
          <w:rFonts w:eastAsia="Calibri"/>
          <w:b/>
          <w:sz w:val="28"/>
          <w:szCs w:val="28"/>
        </w:rPr>
      </w:pPr>
      <w:r w:rsidRPr="00675D26">
        <w:rPr>
          <w:rFonts w:eastAsia="Calibri"/>
          <w:b/>
          <w:sz w:val="28"/>
          <w:szCs w:val="28"/>
        </w:rPr>
        <w:t>Перечень</w:t>
      </w:r>
    </w:p>
    <w:p w:rsidR="00114B56" w:rsidRPr="00675D26" w:rsidRDefault="00114B56" w:rsidP="00114B56">
      <w:pPr>
        <w:ind w:firstLine="709"/>
        <w:jc w:val="center"/>
        <w:rPr>
          <w:rFonts w:eastAsia="Calibri"/>
          <w:b/>
          <w:sz w:val="28"/>
          <w:szCs w:val="28"/>
        </w:rPr>
      </w:pPr>
      <w:r w:rsidRPr="00675D26">
        <w:rPr>
          <w:rFonts w:eastAsia="Calibri"/>
          <w:b/>
          <w:sz w:val="28"/>
          <w:szCs w:val="28"/>
        </w:rPr>
        <w:t>мест, на которые запрещается возвращать животных без владельцев, на территории</w:t>
      </w:r>
      <w:r w:rsidR="00165B6E">
        <w:rPr>
          <w:rFonts w:eastAsia="Calibri"/>
          <w:b/>
          <w:sz w:val="28"/>
          <w:szCs w:val="28"/>
        </w:rPr>
        <w:t xml:space="preserve"> Тумановского сельского</w:t>
      </w:r>
      <w:r w:rsidRPr="00675D26">
        <w:rPr>
          <w:rFonts w:eastAsia="Calibri"/>
          <w:b/>
          <w:sz w:val="28"/>
          <w:szCs w:val="28"/>
        </w:rPr>
        <w:t xml:space="preserve"> поселения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- территории, прилегающие к жилым домам;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-территории объектов образования (школы, детские сады, учреждения дополнительного образования);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- территории объектов культуры, физической культуры и спорта;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- детские и спортивные площадки;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 xml:space="preserve">- площадки накопления </w:t>
      </w:r>
      <w:r>
        <w:rPr>
          <w:rFonts w:eastAsia="Calibri"/>
          <w:sz w:val="28"/>
          <w:szCs w:val="28"/>
        </w:rPr>
        <w:t>твердых коммунальных отходов</w:t>
      </w:r>
      <w:r w:rsidRPr="00675D26">
        <w:rPr>
          <w:rFonts w:eastAsia="Calibri"/>
          <w:sz w:val="28"/>
          <w:szCs w:val="28"/>
        </w:rPr>
        <w:t>;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- общественные территории (сады, парки, скверы);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- территории торговых объектов;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- территории транспортной инфраструктуры (автовокзалы, автостанции, автобусные остановки);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  <w:r w:rsidRPr="00675D26">
        <w:rPr>
          <w:rFonts w:eastAsia="Calibri"/>
          <w:sz w:val="28"/>
          <w:szCs w:val="28"/>
        </w:rPr>
        <w:t>- кладбища и мемориальные зоны.</w:t>
      </w:r>
    </w:p>
    <w:p w:rsidR="00114B56" w:rsidRPr="00675D26" w:rsidRDefault="00114B56" w:rsidP="00114B56">
      <w:pPr>
        <w:ind w:firstLine="709"/>
        <w:jc w:val="both"/>
        <w:rPr>
          <w:rFonts w:eastAsia="Calibri"/>
          <w:sz w:val="28"/>
          <w:szCs w:val="28"/>
        </w:rPr>
      </w:pPr>
    </w:p>
    <w:p w:rsidR="00114B56" w:rsidRDefault="00114B56" w:rsidP="00114B56">
      <w:pPr>
        <w:tabs>
          <w:tab w:val="left" w:pos="2268"/>
          <w:tab w:val="left" w:pos="6804"/>
        </w:tabs>
      </w:pPr>
    </w:p>
    <w:p w:rsidR="00F70178" w:rsidRDefault="00F70178"/>
    <w:sectPr w:rsidR="00F70178" w:rsidSect="00F7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EA3"/>
    <w:rsid w:val="00047BE8"/>
    <w:rsid w:val="00114B56"/>
    <w:rsid w:val="00165B6E"/>
    <w:rsid w:val="00822D52"/>
    <w:rsid w:val="00A20EA3"/>
    <w:rsid w:val="00F7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2023-01-17T04:22:00Z</dcterms:created>
  <dcterms:modified xsi:type="dcterms:W3CDTF">2023-01-18T02:35:00Z</dcterms:modified>
</cp:coreProperties>
</file>