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34" w:rsidRPr="00DC60F3" w:rsidRDefault="003F0754" w:rsidP="00BC1F34">
      <w:pPr>
        <w:pStyle w:val="a7"/>
        <w:tabs>
          <w:tab w:val="left" w:pos="6675"/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BC1F34" w:rsidRPr="00DC60F3">
        <w:rPr>
          <w:sz w:val="28"/>
          <w:szCs w:val="28"/>
        </w:rPr>
        <w:t>СОВЕТ</w:t>
      </w:r>
      <w:r w:rsidR="00BC1F34">
        <w:rPr>
          <w:sz w:val="28"/>
          <w:szCs w:val="28"/>
        </w:rPr>
        <w:t xml:space="preserve"> ТУМАНОВСКОГО СЕЛЬСКОГО ПОСЕЛЕНИЯ</w:t>
      </w:r>
      <w:r w:rsidR="00BC1F34" w:rsidRPr="00DC60F3">
        <w:rPr>
          <w:sz w:val="28"/>
          <w:szCs w:val="28"/>
        </w:rPr>
        <w:t xml:space="preserve"> МОСКАЛЕНСКОГО МУНИЦИПАЛЬНОГО  РАЙОНА</w:t>
      </w:r>
    </w:p>
    <w:p w:rsidR="00BC1F34" w:rsidRPr="00BC1F34" w:rsidRDefault="00BC1F34" w:rsidP="00BC1F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F3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BC1F34" w:rsidRPr="00BC1F34" w:rsidRDefault="00BC1F34" w:rsidP="00BC1F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1F34" w:rsidRPr="00BC1F34" w:rsidRDefault="00BC1F34" w:rsidP="00BC1F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F3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C1F34" w:rsidRPr="00BC1F34" w:rsidRDefault="00BC1F34" w:rsidP="00BC1F34">
      <w:pPr>
        <w:jc w:val="center"/>
        <w:rPr>
          <w:rFonts w:ascii="Times New Roman" w:hAnsi="Times New Roman" w:cs="Times New Roman"/>
          <w:b/>
          <w:bCs/>
        </w:rPr>
      </w:pPr>
    </w:p>
    <w:p w:rsidR="00AA61F0" w:rsidRPr="00E65CBA" w:rsidRDefault="003F0754" w:rsidP="00BC1F34">
      <w:pPr>
        <w:tabs>
          <w:tab w:val="left" w:pos="270"/>
        </w:tabs>
        <w:rPr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                   От </w:t>
      </w:r>
      <w:r w:rsidR="00BC1F34" w:rsidRPr="00BC1F34">
        <w:rPr>
          <w:rFonts w:ascii="Times New Roman" w:hAnsi="Times New Roman" w:cs="Times New Roman"/>
          <w:b/>
          <w:bCs/>
        </w:rPr>
        <w:t xml:space="preserve">2023                                                               </w:t>
      </w:r>
      <w:r w:rsidR="005E52EE">
        <w:rPr>
          <w:rFonts w:ascii="Times New Roman" w:hAnsi="Times New Roman" w:cs="Times New Roman"/>
          <w:b/>
          <w:bCs/>
        </w:rPr>
        <w:t xml:space="preserve">                             № </w:t>
      </w:r>
    </w:p>
    <w:p w:rsidR="00AA61F0" w:rsidRDefault="00AA61F0" w:rsidP="00AA61F0">
      <w:pPr>
        <w:pStyle w:val="23"/>
        <w:shd w:val="clear" w:color="auto" w:fill="auto"/>
        <w:spacing w:after="616" w:line="341" w:lineRule="exact"/>
        <w:ind w:left="40"/>
      </w:pPr>
      <w:r>
        <w:rPr>
          <w:color w:val="000000"/>
        </w:rPr>
        <w:t>О порядке сообщения лицами, замещающими муниципальные должности о возникновении личной заинтересованности при исполнении должностных обязанностей (осуществлении своих полномочий), которая приводит или может привести к конфликту интересов</w:t>
      </w:r>
    </w:p>
    <w:p w:rsidR="00AA61F0" w:rsidRDefault="00AA61F0" w:rsidP="00AA61F0">
      <w:pPr>
        <w:pStyle w:val="21"/>
        <w:shd w:val="clear" w:color="auto" w:fill="auto"/>
        <w:spacing w:after="341" w:line="322" w:lineRule="exact"/>
        <w:ind w:left="40" w:right="380" w:firstLine="700"/>
      </w:pPr>
      <w:r>
        <w:rPr>
          <w:color w:val="000000"/>
        </w:rPr>
        <w:t>В соответствии с Федеральным законом от 25 декабря 2008 года № 27Э-ФЗ «О противодействии коррупции», Законом Омской области от 29 июня 2017 года № 198Э-ОЗ «О противодействии коррупции в Омской области»,</w:t>
      </w:r>
    </w:p>
    <w:p w:rsidR="00AA61F0" w:rsidRDefault="00AA61F0" w:rsidP="00AA61F0">
      <w:pPr>
        <w:pStyle w:val="23"/>
        <w:shd w:val="clear" w:color="auto" w:fill="auto"/>
        <w:spacing w:after="306" w:line="270" w:lineRule="exact"/>
        <w:ind w:left="40"/>
      </w:pPr>
      <w:r>
        <w:rPr>
          <w:color w:val="000000"/>
        </w:rPr>
        <w:t>РЕШИЛ:</w:t>
      </w:r>
    </w:p>
    <w:p w:rsidR="00AA61F0" w:rsidRDefault="00AA61F0" w:rsidP="00AA61F0">
      <w:pPr>
        <w:pStyle w:val="21"/>
        <w:numPr>
          <w:ilvl w:val="0"/>
          <w:numId w:val="1"/>
        </w:numPr>
        <w:shd w:val="clear" w:color="auto" w:fill="auto"/>
        <w:tabs>
          <w:tab w:val="left" w:pos="1091"/>
        </w:tabs>
        <w:spacing w:line="322" w:lineRule="exact"/>
        <w:ind w:left="40" w:right="380" w:firstLine="700"/>
      </w:pPr>
      <w:r>
        <w:rPr>
          <w:color w:val="000000"/>
        </w:rPr>
        <w:t>Утвердить прилагаемое Положение о порядке сообщения лицами, замещающими муниципальные должности о возникновении личной заинтересованности при исполнении должностных обязанностей (осуществлении своих полномочий), которая приводит или может привести к конфликту интересов.</w:t>
      </w:r>
    </w:p>
    <w:p w:rsidR="00AA61F0" w:rsidRDefault="00AA61F0" w:rsidP="00AA61F0">
      <w:pPr>
        <w:pStyle w:val="21"/>
        <w:numPr>
          <w:ilvl w:val="0"/>
          <w:numId w:val="1"/>
        </w:numPr>
        <w:shd w:val="clear" w:color="auto" w:fill="auto"/>
        <w:tabs>
          <w:tab w:val="left" w:pos="1149"/>
        </w:tabs>
        <w:spacing w:line="322" w:lineRule="exact"/>
        <w:ind w:left="40" w:right="380" w:firstLine="700"/>
      </w:pPr>
      <w:r>
        <w:rPr>
          <w:color w:val="000000"/>
        </w:rPr>
        <w:t>Настоящее Решение вступает в силу после его официального опубликования.</w:t>
      </w:r>
    </w:p>
    <w:p w:rsidR="00AA61F0" w:rsidRDefault="00AA61F0" w:rsidP="00AA61F0">
      <w:pPr>
        <w:pStyle w:val="21"/>
        <w:numPr>
          <w:ilvl w:val="0"/>
          <w:numId w:val="1"/>
        </w:numPr>
        <w:shd w:val="clear" w:color="auto" w:fill="auto"/>
        <w:tabs>
          <w:tab w:val="left" w:pos="1009"/>
        </w:tabs>
        <w:spacing w:line="322" w:lineRule="exact"/>
        <w:ind w:left="40" w:firstLine="700"/>
      </w:pPr>
      <w:r>
        <w:rPr>
          <w:color w:val="000000"/>
        </w:rPr>
        <w:t>Настоящее Решение опубликовать (обнародовать) в печатном</w:t>
      </w:r>
    </w:p>
    <w:p w:rsidR="00AA61F0" w:rsidRDefault="00AA61F0" w:rsidP="00AA61F0">
      <w:pPr>
        <w:pStyle w:val="21"/>
        <w:shd w:val="clear" w:color="auto" w:fill="auto"/>
        <w:tabs>
          <w:tab w:val="left" w:leader="underscore" w:pos="5022"/>
        </w:tabs>
        <w:spacing w:line="322" w:lineRule="exact"/>
        <w:ind w:left="40"/>
        <w:jc w:val="left"/>
      </w:pPr>
      <w:r>
        <w:rPr>
          <w:color w:val="000000"/>
        </w:rPr>
        <w:t>средстве массовой информации</w:t>
      </w:r>
      <w:r w:rsidR="00BC1F34">
        <w:rPr>
          <w:color w:val="000000"/>
        </w:rPr>
        <w:t xml:space="preserve"> и </w:t>
      </w:r>
      <w:r>
        <w:rPr>
          <w:color w:val="000000"/>
        </w:rPr>
        <w:t xml:space="preserve"> разместить на официальном сайте</w:t>
      </w:r>
    </w:p>
    <w:p w:rsidR="00AA61F0" w:rsidRDefault="00AA61F0" w:rsidP="00AA61F0">
      <w:pPr>
        <w:pStyle w:val="21"/>
        <w:shd w:val="clear" w:color="auto" w:fill="auto"/>
        <w:spacing w:line="322" w:lineRule="exact"/>
        <w:ind w:left="40"/>
        <w:jc w:val="left"/>
      </w:pPr>
      <w:r>
        <w:rPr>
          <w:color w:val="000000"/>
        </w:rPr>
        <w:t>органа местного самоуправления в сети «Интернет».</w:t>
      </w:r>
    </w:p>
    <w:p w:rsidR="00AA61F0" w:rsidRDefault="00AA61F0" w:rsidP="00AA61F0">
      <w:pPr>
        <w:pStyle w:val="21"/>
        <w:numPr>
          <w:ilvl w:val="0"/>
          <w:numId w:val="1"/>
        </w:numPr>
        <w:shd w:val="clear" w:color="auto" w:fill="auto"/>
        <w:tabs>
          <w:tab w:val="left" w:pos="1014"/>
          <w:tab w:val="left" w:leader="underscore" w:pos="9313"/>
        </w:tabs>
        <w:spacing w:after="341" w:line="322" w:lineRule="exact"/>
        <w:ind w:left="40" w:firstLine="700"/>
      </w:pPr>
      <w:r>
        <w:rPr>
          <w:color w:val="000000"/>
        </w:rPr>
        <w:t>Контроль за исполнением настоящего решения возложить на</w:t>
      </w:r>
      <w:r w:rsidR="00BC1F34">
        <w:rPr>
          <w:color w:val="000000"/>
        </w:rPr>
        <w:t xml:space="preserve"> Куркову Е.А.</w:t>
      </w:r>
    </w:p>
    <w:p w:rsidR="00AA61F0" w:rsidRDefault="00AA61F0" w:rsidP="00AA61F0">
      <w:pPr>
        <w:pStyle w:val="21"/>
        <w:shd w:val="clear" w:color="auto" w:fill="auto"/>
        <w:spacing w:after="637" w:line="270" w:lineRule="exact"/>
        <w:ind w:right="20"/>
        <w:jc w:val="right"/>
        <w:rPr>
          <w:b/>
          <w:sz w:val="28"/>
          <w:szCs w:val="28"/>
          <w:lang w:eastAsia="ru-RU"/>
        </w:rPr>
      </w:pPr>
    </w:p>
    <w:p w:rsidR="00BC1F34" w:rsidRPr="00BC1F34" w:rsidRDefault="00BC1F34" w:rsidP="00BC1F34">
      <w:pPr>
        <w:jc w:val="both"/>
        <w:rPr>
          <w:rFonts w:ascii="Times New Roman" w:hAnsi="Times New Roman" w:cs="Times New Roman"/>
          <w:sz w:val="28"/>
          <w:szCs w:val="28"/>
        </w:rPr>
      </w:pPr>
      <w:r w:rsidRPr="00BC1F34">
        <w:rPr>
          <w:rFonts w:ascii="Times New Roman" w:hAnsi="Times New Roman" w:cs="Times New Roman"/>
          <w:sz w:val="28"/>
          <w:szCs w:val="28"/>
        </w:rPr>
        <w:t>Глава  сельского поселения                                         А.В. Селезнев</w:t>
      </w:r>
    </w:p>
    <w:p w:rsidR="00BC1F34" w:rsidRPr="00BC1F34" w:rsidRDefault="00BC1F34" w:rsidP="00BC1F34">
      <w:pPr>
        <w:rPr>
          <w:rFonts w:ascii="Times New Roman" w:hAnsi="Times New Roman" w:cs="Times New Roman"/>
          <w:sz w:val="28"/>
          <w:szCs w:val="28"/>
        </w:rPr>
      </w:pPr>
    </w:p>
    <w:p w:rsidR="00BC1F34" w:rsidRPr="00BC1F34" w:rsidRDefault="00BC1F34" w:rsidP="00BC1F34">
      <w:pPr>
        <w:jc w:val="both"/>
        <w:rPr>
          <w:rFonts w:ascii="Times New Roman" w:hAnsi="Times New Roman" w:cs="Times New Roman"/>
          <w:sz w:val="28"/>
          <w:szCs w:val="28"/>
        </w:rPr>
      </w:pPr>
      <w:r w:rsidRPr="00BC1F34">
        <w:rPr>
          <w:rFonts w:ascii="Times New Roman" w:hAnsi="Times New Roman" w:cs="Times New Roman"/>
          <w:sz w:val="28"/>
          <w:szCs w:val="28"/>
        </w:rPr>
        <w:t>Председатель Совета Тумановского</w:t>
      </w:r>
    </w:p>
    <w:p w:rsidR="00BC1F34" w:rsidRPr="00BC1F34" w:rsidRDefault="00BC1F34" w:rsidP="00BC1F34">
      <w:pPr>
        <w:jc w:val="both"/>
        <w:rPr>
          <w:rFonts w:ascii="Times New Roman" w:hAnsi="Times New Roman" w:cs="Times New Roman"/>
          <w:sz w:val="28"/>
          <w:szCs w:val="28"/>
        </w:rPr>
      </w:pPr>
      <w:r w:rsidRPr="00BC1F34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Н.В. Руль</w:t>
      </w:r>
    </w:p>
    <w:p w:rsidR="00AA61F0" w:rsidRDefault="00AA61F0" w:rsidP="00AA61F0">
      <w:pPr>
        <w:pStyle w:val="21"/>
        <w:shd w:val="clear" w:color="auto" w:fill="auto"/>
        <w:spacing w:after="637" w:line="270" w:lineRule="exact"/>
        <w:ind w:right="20"/>
        <w:jc w:val="right"/>
        <w:rPr>
          <w:b/>
          <w:sz w:val="28"/>
          <w:szCs w:val="28"/>
          <w:lang w:eastAsia="ru-RU"/>
        </w:rPr>
      </w:pPr>
    </w:p>
    <w:p w:rsidR="00AA61F0" w:rsidRDefault="00AA61F0" w:rsidP="00AA61F0">
      <w:pPr>
        <w:pStyle w:val="80"/>
        <w:shd w:val="clear" w:color="auto" w:fill="auto"/>
        <w:spacing w:before="0"/>
        <w:ind w:left="3760" w:right="20"/>
        <w:rPr>
          <w:color w:val="000000"/>
        </w:rPr>
      </w:pPr>
    </w:p>
    <w:p w:rsidR="00BC1F34" w:rsidRDefault="00BC1F34" w:rsidP="00BC1F34">
      <w:pPr>
        <w:pStyle w:val="3"/>
        <w:widowControl/>
        <w:spacing w:before="0" w:after="0"/>
        <w:jc w:val="right"/>
        <w:rPr>
          <w:rFonts w:ascii="Times New Roman" w:hAnsi="Times New Roman"/>
          <w:b w:val="0"/>
          <w:bCs w:val="0"/>
          <w:i w:val="0"/>
          <w:iCs w:val="0"/>
          <w:lang w:val="ru-RU"/>
        </w:rPr>
      </w:pPr>
      <w:r>
        <w:rPr>
          <w:rFonts w:ascii="Times New Roman" w:hAnsi="Times New Roman"/>
          <w:b w:val="0"/>
          <w:bCs w:val="0"/>
          <w:i w:val="0"/>
          <w:iCs w:val="0"/>
          <w:lang w:val="ru-RU"/>
        </w:rPr>
        <w:t xml:space="preserve">                                                 УТВЕРЖДЕНО</w:t>
      </w:r>
    </w:p>
    <w:p w:rsidR="00BC1F34" w:rsidRDefault="00BC1F34" w:rsidP="00BC1F34">
      <w:pPr>
        <w:pStyle w:val="3"/>
        <w:widowControl/>
        <w:spacing w:before="0" w:after="0"/>
        <w:jc w:val="right"/>
        <w:rPr>
          <w:rFonts w:ascii="Times New Roman" w:hAnsi="Times New Roman"/>
          <w:b w:val="0"/>
          <w:bCs w:val="0"/>
          <w:i w:val="0"/>
          <w:iCs w:val="0"/>
          <w:lang w:val="ru-RU"/>
        </w:rPr>
      </w:pPr>
      <w:r>
        <w:rPr>
          <w:rFonts w:ascii="Times New Roman" w:hAnsi="Times New Roman"/>
          <w:b w:val="0"/>
          <w:bCs w:val="0"/>
          <w:i w:val="0"/>
          <w:iCs w:val="0"/>
          <w:lang w:val="ru-RU"/>
        </w:rPr>
        <w:t xml:space="preserve">                                                                              решением Совета Тумановского</w:t>
      </w:r>
    </w:p>
    <w:p w:rsidR="00BC1F34" w:rsidRDefault="00BC1F34" w:rsidP="00BC1F34">
      <w:pPr>
        <w:pStyle w:val="3"/>
        <w:widowControl/>
        <w:spacing w:before="0" w:after="0"/>
        <w:jc w:val="right"/>
        <w:rPr>
          <w:rFonts w:ascii="Times New Roman" w:hAnsi="Times New Roman"/>
          <w:b w:val="0"/>
          <w:bCs w:val="0"/>
          <w:i w:val="0"/>
          <w:iCs w:val="0"/>
          <w:lang w:val="ru-RU"/>
        </w:rPr>
      </w:pPr>
      <w:r>
        <w:rPr>
          <w:rFonts w:ascii="Times New Roman" w:hAnsi="Times New Roman"/>
          <w:b w:val="0"/>
          <w:bCs w:val="0"/>
          <w:i w:val="0"/>
          <w:iCs w:val="0"/>
          <w:lang w:val="ru-RU"/>
        </w:rPr>
        <w:t xml:space="preserve">                                                                                       сельского поселения Москаленского</w:t>
      </w:r>
    </w:p>
    <w:p w:rsidR="00BC1F34" w:rsidRDefault="00BC1F34" w:rsidP="00BC1F34">
      <w:pPr>
        <w:pStyle w:val="3"/>
        <w:widowControl/>
        <w:spacing w:before="0" w:after="0"/>
        <w:jc w:val="right"/>
        <w:rPr>
          <w:rFonts w:ascii="Times New Roman" w:hAnsi="Times New Roman"/>
          <w:b w:val="0"/>
          <w:bCs w:val="0"/>
          <w:i w:val="0"/>
          <w:iCs w:val="0"/>
          <w:lang w:val="ru-RU"/>
        </w:rPr>
      </w:pPr>
      <w:r>
        <w:rPr>
          <w:rFonts w:ascii="Times New Roman" w:hAnsi="Times New Roman"/>
          <w:b w:val="0"/>
          <w:bCs w:val="0"/>
          <w:i w:val="0"/>
          <w:iCs w:val="0"/>
          <w:lang w:val="ru-RU"/>
        </w:rPr>
        <w:t xml:space="preserve">муниципального района Омской области </w:t>
      </w:r>
    </w:p>
    <w:p w:rsidR="00BC1F34" w:rsidRDefault="00BC1F34" w:rsidP="00BC1F34">
      <w:pPr>
        <w:pStyle w:val="3"/>
        <w:widowControl/>
        <w:spacing w:before="0" w:after="0"/>
        <w:jc w:val="right"/>
        <w:rPr>
          <w:rFonts w:ascii="Times New Roman" w:hAnsi="Times New Roman"/>
          <w:b w:val="0"/>
          <w:bCs w:val="0"/>
          <w:i w:val="0"/>
          <w:iCs w:val="0"/>
          <w:lang w:val="ru-RU"/>
        </w:rPr>
      </w:pPr>
      <w:r>
        <w:rPr>
          <w:rFonts w:ascii="Times New Roman" w:hAnsi="Times New Roman"/>
          <w:b w:val="0"/>
          <w:bCs w:val="0"/>
          <w:i w:val="0"/>
          <w:iCs w:val="0"/>
          <w:lang w:val="ru-RU"/>
        </w:rPr>
        <w:t xml:space="preserve">                                  </w:t>
      </w:r>
      <w:r w:rsidR="00004245">
        <w:rPr>
          <w:rFonts w:ascii="Times New Roman" w:hAnsi="Times New Roman"/>
          <w:b w:val="0"/>
          <w:bCs w:val="0"/>
          <w:i w:val="0"/>
          <w:iCs w:val="0"/>
          <w:lang w:val="ru-RU"/>
        </w:rPr>
        <w:t xml:space="preserve">                           от </w:t>
      </w:r>
      <w:r>
        <w:rPr>
          <w:rFonts w:ascii="Times New Roman" w:hAnsi="Times New Roman"/>
          <w:b w:val="0"/>
          <w:bCs w:val="0"/>
          <w:i w:val="0"/>
          <w:iCs w:val="0"/>
          <w:lang w:val="ru-RU"/>
        </w:rPr>
        <w:t xml:space="preserve"> .2023 г.  № </w:t>
      </w:r>
    </w:p>
    <w:p w:rsidR="00BC1F34" w:rsidRDefault="00BC1F34" w:rsidP="00AA61F0">
      <w:pPr>
        <w:pStyle w:val="80"/>
        <w:shd w:val="clear" w:color="auto" w:fill="auto"/>
        <w:spacing w:before="0"/>
        <w:ind w:left="3760" w:right="20"/>
        <w:rPr>
          <w:color w:val="000000"/>
        </w:rPr>
      </w:pPr>
    </w:p>
    <w:p w:rsidR="00AA61F0" w:rsidRDefault="00AA61F0" w:rsidP="00AA61F0">
      <w:pPr>
        <w:pStyle w:val="80"/>
        <w:shd w:val="clear" w:color="auto" w:fill="auto"/>
        <w:spacing w:before="0"/>
        <w:ind w:left="3760" w:right="20"/>
      </w:pPr>
      <w:r>
        <w:rPr>
          <w:rStyle w:val="81"/>
        </w:rPr>
        <w:t>ПОЛОЖЕНИЕ</w:t>
      </w:r>
    </w:p>
    <w:p w:rsidR="00AA61F0" w:rsidRDefault="00AA61F0" w:rsidP="00AA61F0">
      <w:pPr>
        <w:pStyle w:val="21"/>
        <w:shd w:val="clear" w:color="auto" w:fill="auto"/>
        <w:spacing w:after="304" w:line="322" w:lineRule="exact"/>
        <w:ind w:right="20"/>
        <w:jc w:val="center"/>
      </w:pPr>
      <w:r>
        <w:rPr>
          <w:color w:val="000000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 (осуществлении своих полномочий), которая приводит или может привести к конфликту интересов</w:t>
      </w:r>
    </w:p>
    <w:p w:rsidR="00AA61F0" w:rsidRDefault="00AA61F0" w:rsidP="00AA61F0">
      <w:pPr>
        <w:pStyle w:val="21"/>
        <w:numPr>
          <w:ilvl w:val="0"/>
          <w:numId w:val="2"/>
        </w:numPr>
        <w:shd w:val="clear" w:color="auto" w:fill="auto"/>
        <w:tabs>
          <w:tab w:val="left" w:pos="1047"/>
        </w:tabs>
        <w:spacing w:line="317" w:lineRule="exact"/>
        <w:ind w:left="20" w:right="20" w:firstLine="720"/>
      </w:pPr>
      <w:r>
        <w:rPr>
          <w:color w:val="000000"/>
        </w:rPr>
        <w:t>Настоящим Положением определяется порядок сообщения лицами, замещающими муниципальные должности, о возникновении личной заинтересованности при исполнении должностных обязанностей (осуществлении своих полномочий), которая приводит или может привести к конфликту интересов.</w:t>
      </w:r>
    </w:p>
    <w:p w:rsidR="00AA61F0" w:rsidRDefault="00AA61F0" w:rsidP="00AA61F0">
      <w:pPr>
        <w:pStyle w:val="21"/>
        <w:numPr>
          <w:ilvl w:val="0"/>
          <w:numId w:val="2"/>
        </w:numPr>
        <w:shd w:val="clear" w:color="auto" w:fill="auto"/>
        <w:tabs>
          <w:tab w:val="left" w:pos="1234"/>
        </w:tabs>
        <w:spacing w:line="322" w:lineRule="exact"/>
        <w:ind w:left="20" w:right="20" w:firstLine="720"/>
      </w:pPr>
      <w:r>
        <w:rPr>
          <w:color w:val="000000"/>
        </w:rPr>
        <w:t>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(осуществлении своих полномочий), которая приводит или может привести к конфликту интересов, как только им стало об этом известно, а также принимать меры по предотвращению или урегулированию конфликта интересов.</w:t>
      </w:r>
    </w:p>
    <w:p w:rsidR="00AA61F0" w:rsidRPr="00BC1F34" w:rsidRDefault="00AA61F0" w:rsidP="00AA61F0">
      <w:pPr>
        <w:pStyle w:val="21"/>
        <w:numPr>
          <w:ilvl w:val="0"/>
          <w:numId w:val="2"/>
        </w:numPr>
        <w:shd w:val="clear" w:color="auto" w:fill="auto"/>
        <w:tabs>
          <w:tab w:val="left" w:pos="1057"/>
        </w:tabs>
        <w:spacing w:line="322" w:lineRule="exact"/>
        <w:ind w:left="20" w:right="20" w:firstLine="720"/>
        <w:rPr>
          <w:i/>
        </w:rPr>
      </w:pPr>
      <w:r>
        <w:rPr>
          <w:color w:val="000000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 (осуществлении своих полномочий), которая приводит или может привести к конфликту интересов (далее - уведомление), согласно приложению № 1 к настоящему Положению и направляется в </w:t>
      </w:r>
      <w:r w:rsidRPr="00BC1F34">
        <w:rPr>
          <w:rStyle w:val="a4"/>
          <w:i w:val="0"/>
        </w:rPr>
        <w:t xml:space="preserve">Совет </w:t>
      </w:r>
      <w:r w:rsidR="00BC1F34" w:rsidRPr="00BC1F34">
        <w:rPr>
          <w:rStyle w:val="a4"/>
          <w:i w:val="0"/>
        </w:rPr>
        <w:t>Тумановского сельского поселения</w:t>
      </w:r>
      <w:r w:rsidRPr="00BC1F34">
        <w:rPr>
          <w:i/>
          <w:color w:val="000000"/>
        </w:rPr>
        <w:t>.</w:t>
      </w:r>
    </w:p>
    <w:p w:rsidR="00AA61F0" w:rsidRDefault="00AA61F0" w:rsidP="00AA61F0">
      <w:pPr>
        <w:pStyle w:val="21"/>
        <w:shd w:val="clear" w:color="auto" w:fill="auto"/>
        <w:spacing w:line="322" w:lineRule="exact"/>
        <w:ind w:left="20" w:right="20" w:firstLine="720"/>
      </w:pPr>
      <w:r>
        <w:rPr>
          <w:color w:val="000000"/>
        </w:rPr>
        <w:t>Лица, замещающие муниципальные должности, обязаны представить уведомление в срок не позднее 1 рабочего дня, следующего за днем, когда им стало известно о возникновении личной заинтересованности. В случае временного отсутствия по уважительной причине лица, замещающего муниципальную должность (временная нетрудоспособность, служебная командировка, отпуск и другое), указанное лицо обязано представить уведомление в срок не позднее 1 рабочего дня, следующего за днем прекращения перечисленных обстоятельств.</w:t>
      </w:r>
    </w:p>
    <w:p w:rsidR="00AA61F0" w:rsidRDefault="00AA61F0" w:rsidP="00AA61F0">
      <w:pPr>
        <w:pStyle w:val="21"/>
        <w:shd w:val="clear" w:color="auto" w:fill="auto"/>
        <w:spacing w:line="322" w:lineRule="exact"/>
        <w:ind w:left="20" w:right="20" w:firstLine="720"/>
      </w:pPr>
      <w:r>
        <w:rPr>
          <w:color w:val="000000"/>
        </w:rPr>
        <w:t>Уведомление должно содержать сведения о причинах возникновения конфликта интересов, а также мерах, предпринятых в целях его предотвращения и урегулирования.</w:t>
      </w:r>
    </w:p>
    <w:p w:rsidR="00AA61F0" w:rsidRDefault="00AA61F0" w:rsidP="00AA61F0">
      <w:pPr>
        <w:pStyle w:val="21"/>
        <w:shd w:val="clear" w:color="auto" w:fill="auto"/>
        <w:spacing w:line="322" w:lineRule="exact"/>
        <w:ind w:left="20" w:right="20" w:firstLine="720"/>
      </w:pPr>
      <w:r>
        <w:rPr>
          <w:color w:val="000000"/>
        </w:rPr>
        <w:t>К уведомлению могут прилагаться имеющиеся материалы, подтверждающие суть изложенного в уведомлении.</w:t>
      </w:r>
    </w:p>
    <w:p w:rsidR="00AA61F0" w:rsidRDefault="00AA61F0" w:rsidP="00AA61F0">
      <w:pPr>
        <w:pStyle w:val="21"/>
        <w:shd w:val="clear" w:color="auto" w:fill="auto"/>
        <w:spacing w:line="322" w:lineRule="exact"/>
        <w:ind w:left="20" w:right="20" w:firstLine="688"/>
      </w:pPr>
      <w:r>
        <w:rPr>
          <w:color w:val="000000"/>
        </w:rPr>
        <w:t>Уведомление подписывается лицом, замещающим муниципальную должность, лично с указанием расшифровки подписи и даты его составления.</w:t>
      </w:r>
    </w:p>
    <w:p w:rsidR="00AA61F0" w:rsidRDefault="00AA61F0" w:rsidP="00AA61F0">
      <w:pPr>
        <w:pStyle w:val="21"/>
        <w:numPr>
          <w:ilvl w:val="0"/>
          <w:numId w:val="2"/>
        </w:numPr>
        <w:shd w:val="clear" w:color="auto" w:fill="auto"/>
        <w:tabs>
          <w:tab w:val="left" w:pos="1004"/>
        </w:tabs>
        <w:spacing w:line="322" w:lineRule="exact"/>
        <w:ind w:left="20" w:right="20" w:firstLine="720"/>
      </w:pPr>
      <w:r>
        <w:rPr>
          <w:color w:val="000000"/>
        </w:rPr>
        <w:t>Уведомление регистрируется в журнале учета уведомлений в день его поступления.</w:t>
      </w:r>
    </w:p>
    <w:p w:rsidR="00BC1F34" w:rsidRPr="00BC1F34" w:rsidRDefault="00AA61F0" w:rsidP="00BC1F34">
      <w:pPr>
        <w:pStyle w:val="21"/>
        <w:numPr>
          <w:ilvl w:val="0"/>
          <w:numId w:val="2"/>
        </w:numPr>
        <w:shd w:val="clear" w:color="auto" w:fill="auto"/>
        <w:tabs>
          <w:tab w:val="left" w:pos="1057"/>
        </w:tabs>
        <w:spacing w:line="322" w:lineRule="exact"/>
        <w:ind w:left="20" w:right="20" w:firstLine="720"/>
        <w:rPr>
          <w:i/>
        </w:rPr>
      </w:pPr>
      <w:r>
        <w:rPr>
          <w:color w:val="000000"/>
        </w:rPr>
        <w:lastRenderedPageBreak/>
        <w:t xml:space="preserve">Журнал ведется по форме согласно приложению № 2 к настоящему Положению. Листы журнала должны быть прошнурованы, пронумерованы и скреплены печатью Совета </w:t>
      </w:r>
      <w:r w:rsidR="00BC1F34" w:rsidRPr="00BC1F34">
        <w:rPr>
          <w:rStyle w:val="a4"/>
          <w:i w:val="0"/>
        </w:rPr>
        <w:t xml:space="preserve"> Тумановского сельского поселения</w:t>
      </w:r>
      <w:r w:rsidR="00BC1F34" w:rsidRPr="00BC1F34">
        <w:rPr>
          <w:i/>
          <w:color w:val="000000"/>
        </w:rPr>
        <w:t>.</w:t>
      </w:r>
    </w:p>
    <w:p w:rsidR="00AA61F0" w:rsidRDefault="00AA61F0" w:rsidP="00AA61F0">
      <w:pPr>
        <w:pStyle w:val="21"/>
        <w:numPr>
          <w:ilvl w:val="0"/>
          <w:numId w:val="2"/>
        </w:numPr>
        <w:shd w:val="clear" w:color="auto" w:fill="auto"/>
        <w:tabs>
          <w:tab w:val="left" w:pos="1057"/>
        </w:tabs>
        <w:spacing w:line="322" w:lineRule="exact"/>
        <w:ind w:left="20" w:right="20" w:firstLine="720"/>
      </w:pPr>
      <w:r w:rsidRPr="00BC1F34">
        <w:rPr>
          <w:color w:val="000000"/>
        </w:rPr>
        <w:t xml:space="preserve"> Журнал хранится в Совете </w:t>
      </w:r>
      <w:r w:rsidR="00BC1F34" w:rsidRPr="00BC1F34">
        <w:rPr>
          <w:rStyle w:val="a4"/>
          <w:i w:val="0"/>
        </w:rPr>
        <w:t xml:space="preserve"> Тумановского сельского поселения</w:t>
      </w:r>
      <w:r w:rsidR="00BC1F34" w:rsidRPr="00BC1F34">
        <w:rPr>
          <w:i/>
          <w:color w:val="000000"/>
        </w:rPr>
        <w:t>.</w:t>
      </w:r>
    </w:p>
    <w:p w:rsidR="00AA61F0" w:rsidRDefault="00AA61F0" w:rsidP="00BC1F34">
      <w:pPr>
        <w:pStyle w:val="21"/>
        <w:numPr>
          <w:ilvl w:val="0"/>
          <w:numId w:val="2"/>
        </w:numPr>
        <w:shd w:val="clear" w:color="auto" w:fill="auto"/>
        <w:tabs>
          <w:tab w:val="left" w:pos="1057"/>
        </w:tabs>
        <w:spacing w:line="322" w:lineRule="exact"/>
        <w:ind w:left="740" w:right="20" w:firstLine="720"/>
      </w:pPr>
      <w:r w:rsidRPr="00BC1F34">
        <w:rPr>
          <w:color w:val="000000"/>
        </w:rPr>
        <w:t xml:space="preserve">На уведомлении ставится отметка о дате и времени его поступления в Совет </w:t>
      </w:r>
      <w:r w:rsidR="00BC1F34" w:rsidRPr="00BC1F34">
        <w:rPr>
          <w:rStyle w:val="a4"/>
          <w:i w:val="0"/>
        </w:rPr>
        <w:t>Тумановского сельского поселения</w:t>
      </w:r>
      <w:r w:rsidRPr="00BC1F34">
        <w:rPr>
          <w:color w:val="000000"/>
        </w:rPr>
        <w:t>, номер регистрации в журнале.</w:t>
      </w:r>
    </w:p>
    <w:p w:rsidR="00AA61F0" w:rsidRPr="00BC1F34" w:rsidRDefault="00AA61F0" w:rsidP="00AA61F0">
      <w:pPr>
        <w:pStyle w:val="21"/>
        <w:numPr>
          <w:ilvl w:val="0"/>
          <w:numId w:val="2"/>
        </w:numPr>
        <w:shd w:val="clear" w:color="auto" w:fill="auto"/>
        <w:tabs>
          <w:tab w:val="left" w:pos="1306"/>
        </w:tabs>
        <w:spacing w:line="322" w:lineRule="exact"/>
        <w:ind w:left="20" w:firstLine="720"/>
        <w:rPr>
          <w:color w:val="FF0000"/>
        </w:rPr>
      </w:pPr>
      <w:r w:rsidRPr="00BC1F34">
        <w:rPr>
          <w:color w:val="FF0000"/>
        </w:rPr>
        <w:t xml:space="preserve">Зарегистрированное уведомление передается </w:t>
      </w:r>
      <w:r w:rsidRPr="00BC1F34">
        <w:rPr>
          <w:rStyle w:val="a4"/>
          <w:color w:val="FF0000"/>
        </w:rPr>
        <w:t>председателю</w:t>
      </w:r>
    </w:p>
    <w:p w:rsidR="00AA61F0" w:rsidRPr="00BC1F34" w:rsidRDefault="00AA61F0" w:rsidP="00AA61F0">
      <w:pPr>
        <w:pStyle w:val="80"/>
        <w:shd w:val="clear" w:color="auto" w:fill="auto"/>
        <w:tabs>
          <w:tab w:val="left" w:leader="underscore" w:pos="6236"/>
        </w:tabs>
        <w:spacing w:before="0" w:line="322" w:lineRule="exact"/>
        <w:ind w:left="20"/>
        <w:jc w:val="both"/>
        <w:rPr>
          <w:color w:val="FF0000"/>
          <w:sz w:val="26"/>
          <w:szCs w:val="26"/>
        </w:rPr>
      </w:pPr>
      <w:r w:rsidRPr="00BC1F34">
        <w:rPr>
          <w:color w:val="FF0000"/>
          <w:sz w:val="26"/>
          <w:szCs w:val="26"/>
        </w:rPr>
        <w:t>постоянной комиссииовета муниципального</w:t>
      </w:r>
    </w:p>
    <w:p w:rsidR="00AA61F0" w:rsidRDefault="00AA61F0" w:rsidP="00AA61F0">
      <w:pPr>
        <w:pStyle w:val="21"/>
        <w:shd w:val="clear" w:color="auto" w:fill="auto"/>
        <w:spacing w:line="322" w:lineRule="exact"/>
        <w:ind w:left="20" w:right="20"/>
      </w:pPr>
      <w:r>
        <w:rPr>
          <w:rStyle w:val="a4"/>
        </w:rPr>
        <w:t>образования</w:t>
      </w:r>
      <w:r>
        <w:rPr>
          <w:color w:val="000000"/>
        </w:rPr>
        <w:t xml:space="preserve"> (далее - комиссия) не позднее двух рабочих дней со дня его регистрации.</w:t>
      </w:r>
    </w:p>
    <w:p w:rsidR="00AA61F0" w:rsidRDefault="00AA61F0" w:rsidP="00AA61F0">
      <w:pPr>
        <w:pStyle w:val="21"/>
        <w:numPr>
          <w:ilvl w:val="0"/>
          <w:numId w:val="2"/>
        </w:numPr>
        <w:shd w:val="clear" w:color="auto" w:fill="auto"/>
        <w:tabs>
          <w:tab w:val="left" w:pos="1009"/>
        </w:tabs>
        <w:spacing w:line="322" w:lineRule="exact"/>
        <w:ind w:left="20" w:firstLine="720"/>
      </w:pPr>
      <w:r>
        <w:rPr>
          <w:color w:val="000000"/>
        </w:rPr>
        <w:t>Уведомление, представленное в соответствии с пунктом 3 настоящего</w:t>
      </w:r>
    </w:p>
    <w:p w:rsidR="00AA61F0" w:rsidRDefault="00AA61F0" w:rsidP="00AA61F0">
      <w:pPr>
        <w:pStyle w:val="21"/>
        <w:shd w:val="clear" w:color="auto" w:fill="auto"/>
        <w:tabs>
          <w:tab w:val="left" w:leader="underscore" w:pos="6802"/>
        </w:tabs>
        <w:spacing w:line="322" w:lineRule="exact"/>
        <w:ind w:left="20"/>
      </w:pPr>
      <w:r>
        <w:rPr>
          <w:color w:val="000000"/>
        </w:rPr>
        <w:t xml:space="preserve">Положения, передается секретарю </w:t>
      </w:r>
      <w:r>
        <w:rPr>
          <w:rStyle w:val="a4"/>
        </w:rPr>
        <w:t>комиссии</w:t>
      </w:r>
      <w:r>
        <w:rPr>
          <w:color w:val="000000"/>
        </w:rPr>
        <w:tab/>
        <w:t xml:space="preserve"> для осуществления</w:t>
      </w:r>
    </w:p>
    <w:p w:rsidR="00AA61F0" w:rsidRDefault="00AA61F0" w:rsidP="00AA61F0">
      <w:pPr>
        <w:pStyle w:val="21"/>
        <w:shd w:val="clear" w:color="auto" w:fill="auto"/>
        <w:spacing w:line="322" w:lineRule="exact"/>
        <w:ind w:left="20"/>
      </w:pPr>
      <w:r>
        <w:rPr>
          <w:color w:val="000000"/>
        </w:rPr>
        <w:t>предварительного рассмотрения и составления заключения.</w:t>
      </w:r>
    </w:p>
    <w:p w:rsidR="00AA61F0" w:rsidRDefault="00AA61F0" w:rsidP="00AA61F0">
      <w:pPr>
        <w:pStyle w:val="21"/>
        <w:shd w:val="clear" w:color="auto" w:fill="auto"/>
        <w:spacing w:line="322" w:lineRule="exact"/>
        <w:ind w:left="20" w:right="20" w:firstLine="720"/>
      </w:pPr>
      <w:r>
        <w:rPr>
          <w:color w:val="000000"/>
        </w:rPr>
        <w:t>Комиссия осуществляет предварительное рассмотрение уведомления, имеет право получать в установленном порядке от лица, замещающего муниципальную должность, направившего уведомление, пояснения по изложенным в нем обстоятельствам, направлять в установленном законом порядке запросы в органы государственной власти, органы местного самоуправления и заинтересованные организации.</w:t>
      </w:r>
    </w:p>
    <w:p w:rsidR="00AA61F0" w:rsidRDefault="00AA61F0" w:rsidP="00AA61F0">
      <w:pPr>
        <w:pStyle w:val="21"/>
        <w:numPr>
          <w:ilvl w:val="0"/>
          <w:numId w:val="2"/>
        </w:numPr>
        <w:shd w:val="clear" w:color="auto" w:fill="auto"/>
        <w:tabs>
          <w:tab w:val="left" w:pos="1124"/>
        </w:tabs>
        <w:spacing w:line="322" w:lineRule="exact"/>
        <w:ind w:left="20" w:right="20" w:firstLine="720"/>
      </w:pPr>
      <w:r>
        <w:rPr>
          <w:color w:val="000000"/>
        </w:rPr>
        <w:t>Заключение и материалы, полученные в ходе предварительного рассмотрения уведомления, представляются секретарем комиссии председателю комиссии в течение семи рабочих дней со дня поступления уведомления в комиссию.</w:t>
      </w:r>
    </w:p>
    <w:p w:rsidR="00AA61F0" w:rsidRDefault="00AA61F0" w:rsidP="00AA61F0">
      <w:pPr>
        <w:pStyle w:val="21"/>
        <w:shd w:val="clear" w:color="auto" w:fill="auto"/>
        <w:spacing w:line="322" w:lineRule="exact"/>
        <w:ind w:left="20" w:right="20" w:firstLine="720"/>
      </w:pPr>
      <w:r>
        <w:rPr>
          <w:color w:val="000000"/>
        </w:rPr>
        <w:t>В случае направления запросов заключение, ответы на запросы и другие материалы представляются председателю комиссии в течение 45 календарных дней со дня поступления уведомления в комиссию. Указанный срок может быть продлен, но не более чем на 30 календарных дней.</w:t>
      </w:r>
    </w:p>
    <w:p w:rsidR="00AA61F0" w:rsidRDefault="00AA61F0" w:rsidP="00AA61F0">
      <w:pPr>
        <w:pStyle w:val="21"/>
        <w:numPr>
          <w:ilvl w:val="0"/>
          <w:numId w:val="2"/>
        </w:numPr>
        <w:shd w:val="clear" w:color="auto" w:fill="auto"/>
        <w:tabs>
          <w:tab w:val="left" w:pos="999"/>
        </w:tabs>
        <w:spacing w:line="322" w:lineRule="exact"/>
        <w:ind w:left="20" w:right="20" w:firstLine="720"/>
      </w:pPr>
      <w:r>
        <w:rPr>
          <w:color w:val="000000"/>
        </w:rPr>
        <w:t>Заседание комиссии проводится не позднее 10 рабочих дней с момента представления председателю комиссии заключения и материалов.</w:t>
      </w:r>
    </w:p>
    <w:p w:rsidR="00AA61F0" w:rsidRDefault="00AA61F0" w:rsidP="00AA61F0">
      <w:pPr>
        <w:pStyle w:val="21"/>
        <w:shd w:val="clear" w:color="auto" w:fill="auto"/>
        <w:spacing w:line="322" w:lineRule="exact"/>
        <w:ind w:left="20" w:right="20" w:firstLine="720"/>
      </w:pPr>
      <w:r>
        <w:rPr>
          <w:color w:val="000000"/>
        </w:rPr>
        <w:t>Заседание комиссии считается правомочным, если на нем присутствуют не менее половины от общего числа членов комиссии.</w:t>
      </w:r>
    </w:p>
    <w:p w:rsidR="00AA61F0" w:rsidRDefault="00AA61F0" w:rsidP="00AA61F0">
      <w:pPr>
        <w:pStyle w:val="21"/>
        <w:shd w:val="clear" w:color="auto" w:fill="auto"/>
        <w:spacing w:line="322" w:lineRule="exact"/>
        <w:ind w:left="20" w:right="20" w:firstLine="720"/>
      </w:pPr>
      <w:r>
        <w:rPr>
          <w:color w:val="000000"/>
        </w:rPr>
        <w:t>Лицо, подавшее уведомление, вправе присутствовать на заседании комиссии и давать пояснения.</w:t>
      </w:r>
    </w:p>
    <w:p w:rsidR="00AA61F0" w:rsidRDefault="00AA61F0" w:rsidP="00AA61F0">
      <w:pPr>
        <w:pStyle w:val="21"/>
        <w:shd w:val="clear" w:color="auto" w:fill="auto"/>
        <w:spacing w:line="322" w:lineRule="exact"/>
        <w:ind w:left="20" w:right="20" w:firstLine="720"/>
      </w:pPr>
      <w:r>
        <w:rPr>
          <w:color w:val="000000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уведомления, он обязан до начала заседания заявить об этом. В таком случае данный член комиссии не принимает участие в рассмотрении уведомления.</w:t>
      </w:r>
    </w:p>
    <w:p w:rsidR="00AA61F0" w:rsidRDefault="00AA61F0" w:rsidP="00AA61F0">
      <w:pPr>
        <w:pStyle w:val="21"/>
        <w:shd w:val="clear" w:color="auto" w:fill="auto"/>
        <w:spacing w:line="322" w:lineRule="exact"/>
        <w:ind w:left="20" w:right="20" w:firstLine="720"/>
      </w:pPr>
      <w:r>
        <w:rPr>
          <w:color w:val="000000"/>
        </w:rPr>
        <w:t>Решение комиссии оформляется протоколом, который подписывают члены комиссии, принимавшие участие в заседании.</w:t>
      </w:r>
    </w:p>
    <w:p w:rsidR="00AA61F0" w:rsidRDefault="00AA61F0" w:rsidP="00AA61F0">
      <w:pPr>
        <w:pStyle w:val="21"/>
        <w:shd w:val="clear" w:color="auto" w:fill="auto"/>
        <w:spacing w:line="322" w:lineRule="exact"/>
        <w:ind w:left="20" w:firstLine="720"/>
      </w:pPr>
      <w:r>
        <w:rPr>
          <w:color w:val="000000"/>
        </w:rPr>
        <w:t>Решение комиссии принимается простым бол</w:t>
      </w:r>
      <w:r w:rsidRPr="00E0710C">
        <w:rPr>
          <w:color w:val="000000"/>
        </w:rPr>
        <w:t>ь</w:t>
      </w:r>
      <w:r w:rsidRPr="00E0710C">
        <w:rPr>
          <w:rStyle w:val="1"/>
        </w:rPr>
        <w:t>ши</w:t>
      </w:r>
      <w:r>
        <w:rPr>
          <w:color w:val="000000"/>
        </w:rPr>
        <w:t>нством голосов.</w:t>
      </w:r>
    </w:p>
    <w:p w:rsidR="00AA61F0" w:rsidRDefault="00AA61F0" w:rsidP="00AA61F0">
      <w:pPr>
        <w:pStyle w:val="21"/>
        <w:shd w:val="clear" w:color="auto" w:fill="auto"/>
        <w:spacing w:line="322" w:lineRule="exact"/>
        <w:ind w:left="20" w:right="20" w:firstLine="720"/>
      </w:pPr>
      <w:r>
        <w:rPr>
          <w:color w:val="000000"/>
        </w:rPr>
        <w:t>В случае равенства голосов голос председателя комиссии является решающим.</w:t>
      </w:r>
    </w:p>
    <w:p w:rsidR="00AA61F0" w:rsidRDefault="00AA61F0" w:rsidP="00AA61F0">
      <w:pPr>
        <w:pStyle w:val="21"/>
        <w:numPr>
          <w:ilvl w:val="0"/>
          <w:numId w:val="2"/>
        </w:numPr>
        <w:shd w:val="clear" w:color="auto" w:fill="auto"/>
        <w:tabs>
          <w:tab w:val="left" w:pos="1374"/>
        </w:tabs>
        <w:spacing w:line="322" w:lineRule="exact"/>
        <w:ind w:left="20" w:right="20" w:firstLine="720"/>
      </w:pPr>
      <w:r>
        <w:rPr>
          <w:color w:val="000000"/>
        </w:rPr>
        <w:t xml:space="preserve">По результатам рассмотрения уведомления, заключения и материалов </w:t>
      </w:r>
      <w:r>
        <w:rPr>
          <w:color w:val="000000"/>
        </w:rPr>
        <w:lastRenderedPageBreak/>
        <w:t xml:space="preserve">комиссией принимается решение рекомендовать Совету </w:t>
      </w:r>
      <w:r>
        <w:rPr>
          <w:rStyle w:val="a4"/>
        </w:rPr>
        <w:t>муниципального образования</w:t>
      </w:r>
      <w:r>
        <w:rPr>
          <w:color w:val="000000"/>
        </w:rPr>
        <w:t>:</w:t>
      </w:r>
    </w:p>
    <w:p w:rsidR="00AA61F0" w:rsidRDefault="00AA61F0" w:rsidP="00AA61F0">
      <w:pPr>
        <w:pStyle w:val="21"/>
        <w:numPr>
          <w:ilvl w:val="0"/>
          <w:numId w:val="3"/>
        </w:numPr>
        <w:shd w:val="clear" w:color="auto" w:fill="auto"/>
        <w:tabs>
          <w:tab w:val="left" w:pos="1258"/>
        </w:tabs>
        <w:spacing w:line="322" w:lineRule="exact"/>
        <w:ind w:left="20" w:right="20" w:firstLine="720"/>
      </w:pPr>
      <w:r>
        <w:rPr>
          <w:color w:val="000000"/>
        </w:rPr>
        <w:t>признать, что при исполнении должностных обязанностей (осуществлении своих полномочий) лицом, направившим уведомление, конфликт интересов отсутствует;</w:t>
      </w:r>
    </w:p>
    <w:p w:rsidR="00AA61F0" w:rsidRDefault="00AA61F0" w:rsidP="00AA61F0">
      <w:pPr>
        <w:pStyle w:val="21"/>
        <w:numPr>
          <w:ilvl w:val="0"/>
          <w:numId w:val="3"/>
        </w:numPr>
        <w:shd w:val="clear" w:color="auto" w:fill="auto"/>
        <w:tabs>
          <w:tab w:val="left" w:pos="1273"/>
        </w:tabs>
        <w:spacing w:line="322" w:lineRule="exact"/>
        <w:ind w:left="20" w:right="20" w:firstLine="720"/>
      </w:pPr>
      <w:r>
        <w:rPr>
          <w:color w:val="000000"/>
        </w:rPr>
        <w:t>признать, что при исполнении должностных обязанностей (осуществлении своих полномочий) лицом, направившим уведомление, личная заинтересованность приводит или может привести к конфликту интересов;</w:t>
      </w:r>
    </w:p>
    <w:p w:rsidR="00AA61F0" w:rsidRDefault="00AA61F0" w:rsidP="00AA61F0">
      <w:pPr>
        <w:pStyle w:val="21"/>
        <w:numPr>
          <w:ilvl w:val="0"/>
          <w:numId w:val="3"/>
        </w:numPr>
        <w:shd w:val="clear" w:color="auto" w:fill="auto"/>
        <w:tabs>
          <w:tab w:val="left" w:pos="1105"/>
        </w:tabs>
        <w:spacing w:line="322" w:lineRule="exact"/>
        <w:ind w:left="20" w:right="20" w:firstLine="720"/>
      </w:pPr>
      <w:r>
        <w:rPr>
          <w:color w:val="000000"/>
        </w:rPr>
        <w:t>признать, что лицом, направившим уведомление, не соблюдались требования о предотвращении (урегулировании) конфликта интересов.</w:t>
      </w:r>
    </w:p>
    <w:p w:rsidR="00AA61F0" w:rsidRDefault="00AA61F0" w:rsidP="00AA61F0">
      <w:pPr>
        <w:pStyle w:val="21"/>
        <w:numPr>
          <w:ilvl w:val="0"/>
          <w:numId w:val="2"/>
        </w:numPr>
        <w:shd w:val="clear" w:color="auto" w:fill="auto"/>
        <w:tabs>
          <w:tab w:val="left" w:pos="1206"/>
        </w:tabs>
        <w:spacing w:line="322" w:lineRule="exact"/>
        <w:ind w:left="20" w:right="20" w:firstLine="720"/>
      </w:pPr>
      <w:r>
        <w:rPr>
          <w:color w:val="000000"/>
        </w:rPr>
        <w:t xml:space="preserve">Решение комиссии с уведомлением, заключением и материалами проверки передается председателю Совета </w:t>
      </w:r>
      <w:r>
        <w:rPr>
          <w:rStyle w:val="a4"/>
        </w:rPr>
        <w:t>муниципального образования</w:t>
      </w:r>
      <w:r>
        <w:rPr>
          <w:color w:val="000000"/>
        </w:rPr>
        <w:t xml:space="preserve"> не позднее 5 рабочих дней с момента его принятия.</w:t>
      </w:r>
    </w:p>
    <w:p w:rsidR="00AA61F0" w:rsidRDefault="00AA61F0" w:rsidP="00AA61F0">
      <w:pPr>
        <w:pStyle w:val="21"/>
        <w:numPr>
          <w:ilvl w:val="0"/>
          <w:numId w:val="2"/>
        </w:numPr>
        <w:shd w:val="clear" w:color="auto" w:fill="auto"/>
        <w:tabs>
          <w:tab w:val="left" w:pos="1244"/>
        </w:tabs>
        <w:spacing w:line="322" w:lineRule="exact"/>
        <w:ind w:left="20" w:right="20" w:firstLine="720"/>
      </w:pPr>
      <w:r>
        <w:rPr>
          <w:color w:val="000000"/>
        </w:rPr>
        <w:t xml:space="preserve">Рассмотрение уведомления осуществляется на заседании Совета </w:t>
      </w:r>
      <w:r>
        <w:rPr>
          <w:rStyle w:val="a4"/>
        </w:rPr>
        <w:t>муниципального образования</w:t>
      </w:r>
      <w:r>
        <w:rPr>
          <w:color w:val="000000"/>
        </w:rPr>
        <w:t xml:space="preserve"> в порядке, предусмотренном регламентом Совета </w:t>
      </w:r>
      <w:r>
        <w:rPr>
          <w:rStyle w:val="a4"/>
        </w:rPr>
        <w:t>муниципального образования</w:t>
      </w:r>
      <w:r>
        <w:rPr>
          <w:color w:val="000000"/>
        </w:rPr>
        <w:t xml:space="preserve">, не позднее 30 дней с момента поступления решения комиссии к председателю Совета </w:t>
      </w:r>
      <w:r>
        <w:rPr>
          <w:rStyle w:val="a4"/>
        </w:rPr>
        <w:t>муниципального образования</w:t>
      </w:r>
      <w:r>
        <w:rPr>
          <w:color w:val="000000"/>
        </w:rPr>
        <w:t>.</w:t>
      </w:r>
    </w:p>
    <w:p w:rsidR="00AA61F0" w:rsidRDefault="00AA61F0" w:rsidP="00AA61F0">
      <w:pPr>
        <w:pStyle w:val="21"/>
        <w:shd w:val="clear" w:color="auto" w:fill="auto"/>
        <w:spacing w:line="322" w:lineRule="exact"/>
        <w:ind w:left="20" w:right="20" w:firstLine="720"/>
      </w:pPr>
      <w:r>
        <w:rPr>
          <w:color w:val="000000"/>
        </w:rPr>
        <w:t xml:space="preserve">Лицо, подавшее уведомление, вправе присутствовать на заседании Совета </w:t>
      </w:r>
      <w:r>
        <w:rPr>
          <w:rStyle w:val="a4"/>
        </w:rPr>
        <w:t>муниципального образования</w:t>
      </w:r>
      <w:r>
        <w:rPr>
          <w:color w:val="000000"/>
        </w:rPr>
        <w:t xml:space="preserve"> и давать пояснения.</w:t>
      </w:r>
    </w:p>
    <w:p w:rsidR="00AA61F0" w:rsidRDefault="00AA61F0" w:rsidP="00AA61F0">
      <w:pPr>
        <w:pStyle w:val="21"/>
        <w:shd w:val="clear" w:color="auto" w:fill="auto"/>
        <w:spacing w:line="322" w:lineRule="exact"/>
        <w:ind w:left="20" w:right="20" w:firstLine="720"/>
      </w:pPr>
      <w:r>
        <w:rPr>
          <w:color w:val="000000"/>
        </w:rPr>
        <w:t xml:space="preserve">При возникновении прямой или косвенной личной заинтересованности депутата Совета </w:t>
      </w:r>
      <w:r>
        <w:rPr>
          <w:rStyle w:val="a4"/>
        </w:rPr>
        <w:t>муниципального образования</w:t>
      </w:r>
      <w:r>
        <w:rPr>
          <w:color w:val="000000"/>
        </w:rPr>
        <w:t>, которая может привести к конфликту интересов при рассмотрении уведомления, он обязан до начала заседания заявить об этом. В таком случае данный депутат не принимает участие в рассмотрении уведомления.</w:t>
      </w:r>
    </w:p>
    <w:p w:rsidR="00AA61F0" w:rsidRDefault="00AA61F0" w:rsidP="00AA61F0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line="322" w:lineRule="exact"/>
        <w:ind w:left="20" w:right="20" w:firstLine="720"/>
      </w:pPr>
      <w:r>
        <w:rPr>
          <w:color w:val="000000"/>
        </w:rPr>
        <w:t xml:space="preserve">По результатам рассмотрения уведомления Советом </w:t>
      </w:r>
      <w:r>
        <w:rPr>
          <w:rStyle w:val="a4"/>
        </w:rPr>
        <w:t>муниципального образования</w:t>
      </w:r>
      <w:r>
        <w:rPr>
          <w:color w:val="000000"/>
        </w:rPr>
        <w:t xml:space="preserve"> принимается одно из следующих решений:</w:t>
      </w:r>
    </w:p>
    <w:p w:rsidR="00AA61F0" w:rsidRDefault="00AA61F0" w:rsidP="00AA61F0">
      <w:pPr>
        <w:pStyle w:val="21"/>
        <w:numPr>
          <w:ilvl w:val="0"/>
          <w:numId w:val="4"/>
        </w:numPr>
        <w:shd w:val="clear" w:color="auto" w:fill="auto"/>
        <w:tabs>
          <w:tab w:val="left" w:pos="1258"/>
        </w:tabs>
        <w:spacing w:line="322" w:lineRule="exact"/>
        <w:ind w:left="20" w:right="20" w:firstLine="720"/>
      </w:pPr>
      <w:r>
        <w:rPr>
          <w:color w:val="000000"/>
        </w:rPr>
        <w:t>признать, что при исполнении должностных обязанностей (осуществлении своих полномочий) лицом, направившим уведомление, конфликт интересов отсутствует;</w:t>
      </w:r>
    </w:p>
    <w:p w:rsidR="00AA61F0" w:rsidRDefault="00AA61F0" w:rsidP="00AA61F0">
      <w:pPr>
        <w:pStyle w:val="21"/>
        <w:numPr>
          <w:ilvl w:val="0"/>
          <w:numId w:val="4"/>
        </w:numPr>
        <w:shd w:val="clear" w:color="auto" w:fill="auto"/>
        <w:tabs>
          <w:tab w:val="left" w:pos="1273"/>
        </w:tabs>
        <w:spacing w:line="322" w:lineRule="exact"/>
        <w:ind w:left="20" w:right="20" w:firstLine="720"/>
      </w:pPr>
      <w:r>
        <w:rPr>
          <w:color w:val="000000"/>
        </w:rPr>
        <w:t>признать, что при исполнении должностных обязанностей (осуществлении своих полномочий) лицом, направившим уведомление, личная заинтересованность приводит или может привести к конфликту интересов;</w:t>
      </w:r>
    </w:p>
    <w:p w:rsidR="00AA61F0" w:rsidRDefault="00AA61F0" w:rsidP="00AA61F0">
      <w:pPr>
        <w:pStyle w:val="21"/>
        <w:numPr>
          <w:ilvl w:val="0"/>
          <w:numId w:val="4"/>
        </w:numPr>
        <w:shd w:val="clear" w:color="auto" w:fill="auto"/>
        <w:tabs>
          <w:tab w:val="left" w:pos="1105"/>
        </w:tabs>
        <w:spacing w:line="322" w:lineRule="exact"/>
        <w:ind w:left="20" w:right="20" w:firstLine="720"/>
      </w:pPr>
      <w:r>
        <w:rPr>
          <w:color w:val="000000"/>
        </w:rPr>
        <w:t>признать, что лицом, направившим уведомление, не соблюдались требования о предотвращении (урегулировании) конфликта интересов.</w:t>
      </w:r>
    </w:p>
    <w:p w:rsidR="00AA61F0" w:rsidRDefault="00AA61F0" w:rsidP="00AA61F0">
      <w:pPr>
        <w:pStyle w:val="21"/>
        <w:numPr>
          <w:ilvl w:val="0"/>
          <w:numId w:val="2"/>
        </w:numPr>
        <w:shd w:val="clear" w:color="auto" w:fill="auto"/>
        <w:tabs>
          <w:tab w:val="left" w:pos="1153"/>
        </w:tabs>
        <w:spacing w:line="322" w:lineRule="exact"/>
        <w:ind w:left="20" w:right="20" w:firstLine="720"/>
      </w:pPr>
      <w:r>
        <w:rPr>
          <w:color w:val="000000"/>
        </w:rPr>
        <w:t xml:space="preserve">В случае принятия решения, предусмотренного подпунктом 2 пункта 13 настоящего Положения, в соответствии с законодательством </w:t>
      </w:r>
      <w:r>
        <w:rPr>
          <w:rStyle w:val="a4"/>
        </w:rPr>
        <w:t>Совет муниципального образования</w:t>
      </w:r>
      <w:r>
        <w:rPr>
          <w:color w:val="000000"/>
        </w:rPr>
        <w:t xml:space="preserve">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AA61F0" w:rsidRDefault="00AA61F0" w:rsidP="00AA61F0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line="322" w:lineRule="exact"/>
        <w:ind w:left="20" w:right="20" w:firstLine="720"/>
      </w:pPr>
      <w:r>
        <w:rPr>
          <w:color w:val="000000"/>
        </w:rPr>
        <w:t>В случае принятия решения, предусмотренного подпунктом 3 пункта 13 настоящего Положения, рассматривается вопрос об ответственности лица, замещающего муниципальную должность.</w:t>
      </w:r>
    </w:p>
    <w:p w:rsidR="00AA61F0" w:rsidRDefault="00AA61F0" w:rsidP="00AA61F0">
      <w:pPr>
        <w:pStyle w:val="40"/>
        <w:shd w:val="clear" w:color="auto" w:fill="auto"/>
        <w:spacing w:after="244" w:line="210" w:lineRule="exact"/>
        <w:ind w:right="20"/>
        <w:jc w:val="right"/>
        <w:rPr>
          <w:color w:val="000000"/>
        </w:rPr>
      </w:pPr>
    </w:p>
    <w:p w:rsidR="00AA61F0" w:rsidRDefault="00AA61F0" w:rsidP="00AA61F0">
      <w:pPr>
        <w:pStyle w:val="40"/>
        <w:shd w:val="clear" w:color="auto" w:fill="auto"/>
        <w:spacing w:after="0" w:line="240" w:lineRule="auto"/>
        <w:jc w:val="right"/>
      </w:pPr>
      <w:r>
        <w:rPr>
          <w:color w:val="000000"/>
        </w:rPr>
        <w:t>Приложение № 1</w:t>
      </w:r>
    </w:p>
    <w:p w:rsidR="00AA61F0" w:rsidRDefault="00AA61F0" w:rsidP="00AA61F0">
      <w:pPr>
        <w:pStyle w:val="40"/>
        <w:shd w:val="clear" w:color="auto" w:fill="auto"/>
        <w:spacing w:after="0" w:line="240" w:lineRule="auto"/>
        <w:jc w:val="right"/>
        <w:rPr>
          <w:color w:val="000000"/>
        </w:rPr>
      </w:pPr>
      <w:r>
        <w:rPr>
          <w:color w:val="000000"/>
        </w:rPr>
        <w:t>к Положению</w:t>
      </w:r>
    </w:p>
    <w:p w:rsidR="00AA61F0" w:rsidRDefault="00AA61F0" w:rsidP="00AA61F0">
      <w:pPr>
        <w:pStyle w:val="40"/>
        <w:shd w:val="clear" w:color="auto" w:fill="auto"/>
        <w:spacing w:after="0" w:line="240" w:lineRule="auto"/>
        <w:jc w:val="right"/>
      </w:pPr>
    </w:p>
    <w:p w:rsidR="00AA61F0" w:rsidRDefault="00AA61F0" w:rsidP="00AA61F0">
      <w:pPr>
        <w:pStyle w:val="40"/>
        <w:shd w:val="clear" w:color="auto" w:fill="auto"/>
        <w:spacing w:after="0" w:line="240" w:lineRule="auto"/>
        <w:ind w:left="4820"/>
        <w:jc w:val="right"/>
        <w:rPr>
          <w:color w:val="000000"/>
        </w:rPr>
      </w:pPr>
      <w:r>
        <w:rPr>
          <w:color w:val="000000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 (осуществлении своих полномочий), которая приводит или может привести к конфликту интересов.</w:t>
      </w:r>
    </w:p>
    <w:p w:rsidR="00AA61F0" w:rsidRDefault="00AA61F0" w:rsidP="00AA61F0">
      <w:pPr>
        <w:pStyle w:val="40"/>
        <w:shd w:val="clear" w:color="auto" w:fill="auto"/>
        <w:spacing w:after="0" w:line="240" w:lineRule="auto"/>
        <w:ind w:left="4820"/>
        <w:jc w:val="right"/>
      </w:pPr>
    </w:p>
    <w:p w:rsidR="00AA61F0" w:rsidRDefault="00AA61F0" w:rsidP="00AA61F0">
      <w:pPr>
        <w:pStyle w:val="40"/>
        <w:shd w:val="clear" w:color="auto" w:fill="auto"/>
        <w:spacing w:after="0" w:line="240" w:lineRule="auto"/>
        <w:jc w:val="right"/>
        <w:rPr>
          <w:color w:val="000000"/>
        </w:rPr>
      </w:pPr>
      <w:r>
        <w:rPr>
          <w:color w:val="000000"/>
        </w:rPr>
        <w:t>Председателю Совета</w:t>
      </w:r>
    </w:p>
    <w:p w:rsidR="00AA61F0" w:rsidRDefault="00AA61F0" w:rsidP="00AA61F0">
      <w:pPr>
        <w:pStyle w:val="40"/>
        <w:shd w:val="clear" w:color="auto" w:fill="auto"/>
        <w:spacing w:after="0" w:line="240" w:lineRule="auto"/>
        <w:jc w:val="right"/>
      </w:pPr>
    </w:p>
    <w:p w:rsidR="00AA61F0" w:rsidRDefault="00AA61F0" w:rsidP="00AA61F0">
      <w:pPr>
        <w:pStyle w:val="40"/>
        <w:shd w:val="clear" w:color="auto" w:fill="auto"/>
        <w:spacing w:after="0" w:line="240" w:lineRule="auto"/>
        <w:jc w:val="right"/>
        <w:rPr>
          <w:color w:val="000000"/>
        </w:rPr>
      </w:pPr>
      <w:r>
        <w:rPr>
          <w:color w:val="000000"/>
        </w:rPr>
        <w:t>муниципального образования</w:t>
      </w:r>
    </w:p>
    <w:p w:rsidR="00AA61F0" w:rsidRDefault="00AA61F0" w:rsidP="00AA61F0">
      <w:pPr>
        <w:pStyle w:val="40"/>
        <w:shd w:val="clear" w:color="auto" w:fill="auto"/>
        <w:spacing w:after="0" w:line="240" w:lineRule="auto"/>
        <w:jc w:val="right"/>
      </w:pPr>
    </w:p>
    <w:p w:rsidR="00AA61F0" w:rsidRDefault="00AA61F0" w:rsidP="00AA61F0">
      <w:pPr>
        <w:pStyle w:val="21"/>
        <w:shd w:val="clear" w:color="auto" w:fill="auto"/>
        <w:spacing w:line="240" w:lineRule="auto"/>
        <w:ind w:left="4395"/>
        <w:jc w:val="right"/>
        <w:rPr>
          <w:color w:val="000000"/>
        </w:rPr>
      </w:pPr>
      <w:r>
        <w:rPr>
          <w:color w:val="000000"/>
        </w:rPr>
        <w:t>(ФИО, наименование замещаемой муниципальной должности)</w:t>
      </w:r>
    </w:p>
    <w:p w:rsidR="00AA61F0" w:rsidRDefault="00AA61F0" w:rsidP="00AA61F0">
      <w:pPr>
        <w:pStyle w:val="21"/>
        <w:shd w:val="clear" w:color="auto" w:fill="auto"/>
        <w:spacing w:line="240" w:lineRule="auto"/>
        <w:ind w:left="4395"/>
        <w:jc w:val="right"/>
      </w:pPr>
    </w:p>
    <w:p w:rsidR="00AA61F0" w:rsidRDefault="00AA61F0" w:rsidP="00AA61F0">
      <w:pPr>
        <w:pStyle w:val="21"/>
        <w:shd w:val="clear" w:color="auto" w:fill="auto"/>
        <w:spacing w:line="240" w:lineRule="auto"/>
        <w:ind w:left="4395"/>
        <w:jc w:val="right"/>
      </w:pPr>
    </w:p>
    <w:p w:rsidR="00AA61F0" w:rsidRDefault="00AA61F0" w:rsidP="00AA61F0">
      <w:pPr>
        <w:pStyle w:val="40"/>
        <w:shd w:val="clear" w:color="auto" w:fill="auto"/>
        <w:spacing w:after="0" w:line="240" w:lineRule="auto"/>
      </w:pPr>
      <w:r>
        <w:rPr>
          <w:color w:val="000000"/>
        </w:rPr>
        <w:t>УВЕДОМЛЕНИЕ</w:t>
      </w:r>
    </w:p>
    <w:p w:rsidR="00AA61F0" w:rsidRDefault="00AA61F0" w:rsidP="00AA61F0">
      <w:pPr>
        <w:pStyle w:val="40"/>
        <w:shd w:val="clear" w:color="auto" w:fill="auto"/>
        <w:spacing w:after="0" w:line="240" w:lineRule="auto"/>
        <w:rPr>
          <w:color w:val="000000"/>
        </w:rPr>
      </w:pPr>
      <w:r>
        <w:rPr>
          <w:color w:val="000000"/>
        </w:rPr>
        <w:t>о возникновении личной заинтересованности при исполнении должностных обязанностей (осуществлении своих полномочий), которая приводит или может привести к конфликту интересов</w:t>
      </w:r>
    </w:p>
    <w:p w:rsidR="00AA61F0" w:rsidRDefault="00AA61F0" w:rsidP="00AA61F0">
      <w:pPr>
        <w:pStyle w:val="40"/>
        <w:shd w:val="clear" w:color="auto" w:fill="auto"/>
        <w:spacing w:after="0" w:line="240" w:lineRule="auto"/>
        <w:jc w:val="both"/>
      </w:pPr>
    </w:p>
    <w:p w:rsidR="00AA61F0" w:rsidRDefault="00AA61F0" w:rsidP="00AA61F0">
      <w:pPr>
        <w:pStyle w:val="40"/>
        <w:shd w:val="clear" w:color="auto" w:fill="auto"/>
        <w:spacing w:after="0" w:line="240" w:lineRule="auto"/>
        <w:ind w:firstLine="709"/>
        <w:jc w:val="both"/>
      </w:pPr>
      <w:r>
        <w:rPr>
          <w:color w:val="000000"/>
        </w:rPr>
        <w:t>Сообщаю о возникновении у меня личной заинтересованности при исполнении должностных обязанностей (осуществлении своих полномочий), которая приводит ли может привести к конфликту интересов (нужное подчеркнуть).</w:t>
      </w:r>
    </w:p>
    <w:p w:rsidR="00AA61F0" w:rsidRDefault="00AA61F0" w:rsidP="00AA61F0">
      <w:pPr>
        <w:pStyle w:val="40"/>
        <w:shd w:val="clear" w:color="auto" w:fill="auto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Обстоятельства, являющиеся основание возникновения личной заинтересованности:</w:t>
      </w:r>
    </w:p>
    <w:p w:rsidR="00AA61F0" w:rsidRDefault="00AA61F0" w:rsidP="00AA61F0">
      <w:pPr>
        <w:pStyle w:val="40"/>
        <w:shd w:val="clear" w:color="auto" w:fill="auto"/>
        <w:spacing w:after="0" w:line="240" w:lineRule="auto"/>
        <w:jc w:val="both"/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</w:t>
      </w:r>
    </w:p>
    <w:p w:rsidR="00AA61F0" w:rsidRDefault="00AA61F0" w:rsidP="00AA61F0">
      <w:pPr>
        <w:pStyle w:val="40"/>
        <w:shd w:val="clear" w:color="auto" w:fill="auto"/>
        <w:tabs>
          <w:tab w:val="left" w:pos="1599"/>
          <w:tab w:val="left" w:pos="2982"/>
          <w:tab w:val="left" w:leader="underscore" w:pos="9375"/>
        </w:tabs>
        <w:spacing w:after="0" w:line="240" w:lineRule="auto"/>
        <w:ind w:firstLine="709"/>
        <w:jc w:val="both"/>
      </w:pPr>
      <w:r>
        <w:rPr>
          <w:color w:val="000000"/>
        </w:rPr>
        <w:t>Должностные обязанности (полномочия), на исполнение которых влияет или может повлиять личная заинтересованность:_________________________________________________________________</w:t>
      </w:r>
    </w:p>
    <w:p w:rsidR="00AA61F0" w:rsidRDefault="00AA61F0" w:rsidP="00AA61F0">
      <w:pPr>
        <w:pStyle w:val="40"/>
        <w:shd w:val="clear" w:color="auto" w:fill="auto"/>
        <w:spacing w:after="0" w:line="240" w:lineRule="auto"/>
        <w:ind w:firstLine="708"/>
        <w:jc w:val="both"/>
      </w:pPr>
      <w:r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61F0" w:rsidRDefault="00AA61F0" w:rsidP="00AA61F0">
      <w:pPr>
        <w:pStyle w:val="4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</w:rPr>
        <w:t>Намереваюсь (не намереваюсь) лично присутствовать при рассмотрении настоящего уведомления (нужное подчеркнуть).</w:t>
      </w:r>
    </w:p>
    <w:p w:rsidR="00AA61F0" w:rsidRDefault="00AA61F0" w:rsidP="00AA61F0">
      <w:pPr>
        <w:pStyle w:val="40"/>
        <w:shd w:val="clear" w:color="auto" w:fill="auto"/>
        <w:spacing w:after="0" w:line="240" w:lineRule="auto"/>
        <w:ind w:firstLine="740"/>
        <w:jc w:val="both"/>
        <w:rPr>
          <w:color w:val="000000"/>
        </w:rPr>
      </w:pPr>
      <w:r>
        <w:rPr>
          <w:color w:val="000000"/>
        </w:rPr>
        <w:t xml:space="preserve"> «</w:t>
      </w:r>
      <w:r w:rsidRPr="00E0710C">
        <w:rPr>
          <w:color w:val="000000"/>
          <w:u w:val="single"/>
        </w:rPr>
        <w:tab/>
      </w:r>
      <w:r>
        <w:rPr>
          <w:color w:val="000000"/>
        </w:rPr>
        <w:t>»</w:t>
      </w:r>
      <w:r w:rsidRPr="00E0710C">
        <w:rPr>
          <w:color w:val="000000"/>
          <w:u w:val="single"/>
        </w:rPr>
        <w:tab/>
      </w:r>
      <w:r>
        <w:rPr>
          <w:color w:val="000000"/>
        </w:rPr>
        <w:t>20</w:t>
      </w:r>
      <w:r w:rsidRPr="00E0710C">
        <w:rPr>
          <w:color w:val="000000"/>
          <w:u w:val="single"/>
        </w:rPr>
        <w:tab/>
      </w:r>
      <w:r>
        <w:rPr>
          <w:color w:val="000000"/>
        </w:rPr>
        <w:t>г. ________________________ __________________________________</w:t>
      </w:r>
    </w:p>
    <w:p w:rsidR="00AA61F0" w:rsidRDefault="00AA61F0" w:rsidP="00AA61F0">
      <w:pPr>
        <w:pStyle w:val="4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</w:rPr>
        <w:t xml:space="preserve">                                                                    (подпись)</w:t>
      </w:r>
      <w:r>
        <w:rPr>
          <w:color w:val="000000"/>
        </w:rPr>
        <w:tab/>
        <w:t xml:space="preserve">   (расшифровка)</w:t>
      </w:r>
    </w:p>
    <w:p w:rsidR="00AA61F0" w:rsidRDefault="00AA61F0" w:rsidP="00AA61F0">
      <w:pPr>
        <w:pStyle w:val="40"/>
        <w:shd w:val="clear" w:color="auto" w:fill="auto"/>
        <w:tabs>
          <w:tab w:val="left" w:leader="underscore" w:pos="9298"/>
        </w:tabs>
        <w:spacing w:after="0" w:line="240" w:lineRule="auto"/>
        <w:jc w:val="both"/>
      </w:pPr>
      <w:r>
        <w:rPr>
          <w:color w:val="000000"/>
        </w:rPr>
        <w:t>Уведомление</w:t>
      </w:r>
      <w:r>
        <w:rPr>
          <w:color w:val="000000"/>
        </w:rPr>
        <w:tab/>
      </w:r>
    </w:p>
    <w:p w:rsidR="00AA61F0" w:rsidRDefault="00AA61F0" w:rsidP="00AA61F0">
      <w:pPr>
        <w:pStyle w:val="40"/>
        <w:shd w:val="clear" w:color="auto" w:fill="auto"/>
        <w:spacing w:after="0" w:line="240" w:lineRule="auto"/>
        <w:jc w:val="both"/>
      </w:pPr>
      <w:r>
        <w:rPr>
          <w:color w:val="000000"/>
        </w:rPr>
        <w:t>(ФИО, наименование замещаемой должности)</w:t>
      </w:r>
    </w:p>
    <w:p w:rsidR="00AA61F0" w:rsidRDefault="00AA61F0" w:rsidP="00AA61F0">
      <w:pPr>
        <w:pStyle w:val="40"/>
        <w:shd w:val="clear" w:color="auto" w:fill="auto"/>
        <w:tabs>
          <w:tab w:val="left" w:leader="underscore" w:pos="726"/>
          <w:tab w:val="left" w:leader="underscore" w:pos="1825"/>
          <w:tab w:val="left" w:leader="underscore" w:pos="2482"/>
        </w:tabs>
        <w:spacing w:after="0" w:line="240" w:lineRule="auto"/>
        <w:jc w:val="both"/>
      </w:pPr>
      <w:r>
        <w:rPr>
          <w:color w:val="000000"/>
        </w:rPr>
        <w:t>от «</w:t>
      </w:r>
      <w:r>
        <w:rPr>
          <w:color w:val="000000"/>
        </w:rPr>
        <w:tab/>
        <w:t>»</w:t>
      </w:r>
      <w:r>
        <w:rPr>
          <w:color w:val="000000"/>
        </w:rPr>
        <w:tab/>
        <w:t>20</w:t>
      </w:r>
      <w:r>
        <w:rPr>
          <w:color w:val="000000"/>
        </w:rPr>
        <w:tab/>
        <w:t>г. о возникновении личной заинтересованности при исполнении</w:t>
      </w:r>
    </w:p>
    <w:p w:rsidR="00AA61F0" w:rsidRDefault="00AA61F0" w:rsidP="00AA61F0">
      <w:pPr>
        <w:pStyle w:val="40"/>
        <w:shd w:val="clear" w:color="auto" w:fill="auto"/>
        <w:tabs>
          <w:tab w:val="left" w:pos="1561"/>
          <w:tab w:val="left" w:pos="3418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должностных обязанностей (осуществлении своих полномочий), которая приводит или может привести к конфликту интересов, получено и зарегистрировано в журнале учета уведомлений</w:t>
      </w:r>
    </w:p>
    <w:p w:rsidR="00AA61F0" w:rsidRDefault="00AA61F0" w:rsidP="00AA61F0">
      <w:pPr>
        <w:pStyle w:val="40"/>
        <w:shd w:val="clear" w:color="auto" w:fill="auto"/>
        <w:tabs>
          <w:tab w:val="left" w:pos="1561"/>
          <w:tab w:val="left" w:pos="3418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«___»</w:t>
      </w:r>
      <w:r w:rsidRPr="00E0710C">
        <w:rPr>
          <w:color w:val="000000"/>
          <w:u w:val="single"/>
        </w:rPr>
        <w:tab/>
      </w:r>
      <w:r>
        <w:rPr>
          <w:color w:val="000000"/>
        </w:rPr>
        <w:t>20____г. №</w:t>
      </w:r>
      <w:r w:rsidRPr="00E0710C">
        <w:rPr>
          <w:color w:val="000000"/>
          <w:u w:val="single"/>
        </w:rPr>
        <w:tab/>
      </w:r>
      <w:r>
        <w:rPr>
          <w:color w:val="000000"/>
        </w:rPr>
        <w:t>.</w:t>
      </w:r>
    </w:p>
    <w:p w:rsidR="00AA61F0" w:rsidRDefault="00AA61F0" w:rsidP="00AA61F0">
      <w:pPr>
        <w:pStyle w:val="40"/>
        <w:shd w:val="clear" w:color="auto" w:fill="auto"/>
        <w:tabs>
          <w:tab w:val="left" w:pos="1561"/>
          <w:tab w:val="left" w:pos="3418"/>
        </w:tabs>
        <w:spacing w:after="0" w:line="240" w:lineRule="auto"/>
        <w:jc w:val="both"/>
      </w:pPr>
      <w:r>
        <w:t>_________________________________________________________________________________________</w:t>
      </w:r>
    </w:p>
    <w:p w:rsidR="00AA61F0" w:rsidRDefault="00AA61F0" w:rsidP="00AA61F0">
      <w:pPr>
        <w:pStyle w:val="40"/>
        <w:shd w:val="clear" w:color="auto" w:fill="auto"/>
        <w:spacing w:after="0" w:line="240" w:lineRule="auto"/>
        <w:jc w:val="both"/>
      </w:pPr>
      <w:r>
        <w:rPr>
          <w:color w:val="000000"/>
        </w:rPr>
        <w:t>(ФИО ответственного должностного (подпись) лица уполномоченного органа)</w:t>
      </w:r>
    </w:p>
    <w:p w:rsidR="00AA61F0" w:rsidRDefault="00AA61F0" w:rsidP="00AA61F0">
      <w:pPr>
        <w:pStyle w:val="40"/>
        <w:shd w:val="clear" w:color="auto" w:fill="auto"/>
        <w:spacing w:after="201" w:line="210" w:lineRule="exact"/>
        <w:ind w:right="20"/>
        <w:jc w:val="right"/>
        <w:rPr>
          <w:color w:val="000000"/>
        </w:rPr>
      </w:pPr>
    </w:p>
    <w:p w:rsidR="00AA61F0" w:rsidRDefault="00AA61F0" w:rsidP="00AA61F0">
      <w:pPr>
        <w:pStyle w:val="40"/>
        <w:shd w:val="clear" w:color="auto" w:fill="auto"/>
        <w:spacing w:after="201" w:line="210" w:lineRule="exact"/>
        <w:ind w:right="20"/>
        <w:jc w:val="right"/>
        <w:rPr>
          <w:color w:val="000000"/>
        </w:rPr>
      </w:pPr>
    </w:p>
    <w:p w:rsidR="00AA61F0" w:rsidRDefault="00AA61F0" w:rsidP="00AA61F0">
      <w:pPr>
        <w:pStyle w:val="40"/>
        <w:shd w:val="clear" w:color="auto" w:fill="auto"/>
        <w:spacing w:after="201" w:line="210" w:lineRule="exact"/>
        <w:ind w:right="20"/>
        <w:jc w:val="right"/>
        <w:rPr>
          <w:color w:val="000000"/>
        </w:rPr>
      </w:pPr>
    </w:p>
    <w:p w:rsidR="00AA61F0" w:rsidRDefault="00AA61F0" w:rsidP="00AA61F0">
      <w:pPr>
        <w:pStyle w:val="40"/>
        <w:shd w:val="clear" w:color="auto" w:fill="auto"/>
        <w:spacing w:after="201" w:line="210" w:lineRule="exact"/>
        <w:ind w:right="20"/>
        <w:jc w:val="right"/>
        <w:rPr>
          <w:color w:val="000000"/>
        </w:rPr>
      </w:pPr>
    </w:p>
    <w:p w:rsidR="00AA61F0" w:rsidRDefault="00AA61F0" w:rsidP="00AA61F0">
      <w:pPr>
        <w:pStyle w:val="40"/>
        <w:shd w:val="clear" w:color="auto" w:fill="auto"/>
        <w:spacing w:after="201" w:line="210" w:lineRule="exact"/>
        <w:ind w:right="20"/>
        <w:jc w:val="right"/>
        <w:rPr>
          <w:color w:val="000000"/>
        </w:rPr>
      </w:pPr>
    </w:p>
    <w:p w:rsidR="00AA61F0" w:rsidRDefault="00AA61F0" w:rsidP="00AA61F0">
      <w:pPr>
        <w:pStyle w:val="40"/>
        <w:shd w:val="clear" w:color="auto" w:fill="auto"/>
        <w:spacing w:after="201" w:line="210" w:lineRule="exact"/>
        <w:ind w:right="20"/>
        <w:jc w:val="right"/>
        <w:rPr>
          <w:color w:val="000000"/>
        </w:rPr>
      </w:pPr>
    </w:p>
    <w:p w:rsidR="00AA61F0" w:rsidRDefault="00AA61F0" w:rsidP="00AA61F0">
      <w:pPr>
        <w:pStyle w:val="40"/>
        <w:shd w:val="clear" w:color="auto" w:fill="auto"/>
        <w:spacing w:after="201" w:line="210" w:lineRule="exact"/>
        <w:ind w:right="20"/>
        <w:jc w:val="right"/>
        <w:rPr>
          <w:color w:val="000000"/>
        </w:rPr>
      </w:pPr>
    </w:p>
    <w:p w:rsidR="00AA61F0" w:rsidRDefault="00AA61F0" w:rsidP="00AA61F0">
      <w:pPr>
        <w:pStyle w:val="40"/>
        <w:shd w:val="clear" w:color="auto" w:fill="auto"/>
        <w:spacing w:after="201" w:line="210" w:lineRule="exact"/>
        <w:ind w:right="20"/>
        <w:jc w:val="right"/>
        <w:rPr>
          <w:color w:val="000000"/>
        </w:rPr>
      </w:pPr>
    </w:p>
    <w:p w:rsidR="00AA61F0" w:rsidRDefault="00AA61F0" w:rsidP="00AA61F0">
      <w:pPr>
        <w:pStyle w:val="40"/>
        <w:shd w:val="clear" w:color="auto" w:fill="auto"/>
        <w:spacing w:after="201" w:line="210" w:lineRule="exact"/>
        <w:ind w:right="20"/>
        <w:jc w:val="right"/>
      </w:pPr>
      <w:r>
        <w:rPr>
          <w:color w:val="000000"/>
        </w:rPr>
        <w:t>Приложение № 2</w:t>
      </w:r>
    </w:p>
    <w:p w:rsidR="00AA61F0" w:rsidRDefault="00AA61F0" w:rsidP="00AA61F0">
      <w:pPr>
        <w:pStyle w:val="40"/>
        <w:shd w:val="clear" w:color="auto" w:fill="auto"/>
        <w:spacing w:after="671" w:line="245" w:lineRule="exact"/>
        <w:ind w:left="5140" w:right="20"/>
        <w:jc w:val="right"/>
      </w:pPr>
      <w:r>
        <w:rPr>
          <w:color w:val="000000"/>
        </w:rPr>
        <w:lastRenderedPageBreak/>
        <w:t>К Положению о порядке сообщения лицами, замещающими муниципальные должности, о возникновении личной заинтересованности при исполнении должностных обязанностей (осуществлении своих полномочий), которая приводит или может привести к конфликту интересов.</w:t>
      </w:r>
    </w:p>
    <w:p w:rsidR="00AA61F0" w:rsidRDefault="00AA61F0" w:rsidP="00AA61F0">
      <w:pPr>
        <w:pStyle w:val="a6"/>
        <w:framePr w:w="9355" w:wrap="notBeside" w:vAnchor="text" w:hAnchor="text" w:xAlign="center" w:y="1"/>
        <w:shd w:val="clear" w:color="auto" w:fill="auto"/>
        <w:spacing w:line="210" w:lineRule="exact"/>
        <w:jc w:val="center"/>
      </w:pPr>
      <w:r>
        <w:rPr>
          <w:color w:val="000000"/>
        </w:rPr>
        <w:t>ЖУРНАЛ УЧЕТА УВЕДОМЛЕНИЙ</w:t>
      </w:r>
    </w:p>
    <w:tbl>
      <w:tblPr>
        <w:tblOverlap w:val="never"/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53"/>
        <w:gridCol w:w="1296"/>
        <w:gridCol w:w="1272"/>
        <w:gridCol w:w="1315"/>
        <w:gridCol w:w="1310"/>
        <w:gridCol w:w="1310"/>
        <w:gridCol w:w="1320"/>
        <w:gridCol w:w="891"/>
      </w:tblGrid>
      <w:tr w:rsidR="00AA61F0" w:rsidTr="006637E2">
        <w:trPr>
          <w:trHeight w:hRule="exact" w:val="475"/>
        </w:trPr>
        <w:tc>
          <w:tcPr>
            <w:tcW w:w="353" w:type="dxa"/>
            <w:vMerge w:val="restart"/>
            <w:shd w:val="clear" w:color="auto" w:fill="FFFFFF"/>
          </w:tcPr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rPr>
                <w:rStyle w:val="105pt"/>
              </w:rPr>
              <w:t>№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rPr>
                <w:rStyle w:val="105pt"/>
              </w:rPr>
              <w:t>п/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rPr>
                <w:rStyle w:val="105pt"/>
              </w:rPr>
              <w:t>п</w:t>
            </w:r>
          </w:p>
        </w:tc>
        <w:tc>
          <w:tcPr>
            <w:tcW w:w="2568" w:type="dxa"/>
            <w:gridSpan w:val="2"/>
            <w:shd w:val="clear" w:color="auto" w:fill="FFFFFF"/>
          </w:tcPr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5pt"/>
              </w:rPr>
              <w:t>Информация о поступившем уведомлении</w:t>
            </w:r>
          </w:p>
        </w:tc>
        <w:tc>
          <w:tcPr>
            <w:tcW w:w="1315" w:type="dxa"/>
            <w:vMerge w:val="restart"/>
            <w:shd w:val="clear" w:color="auto" w:fill="FFFFFF"/>
          </w:tcPr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5pt"/>
              </w:rPr>
              <w:t>ФИО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5pt"/>
              </w:rPr>
              <w:t>подавшего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5pt"/>
              </w:rPr>
              <w:t>уведомлени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5pt"/>
              </w:rPr>
              <w:t>е</w:t>
            </w:r>
          </w:p>
        </w:tc>
        <w:tc>
          <w:tcPr>
            <w:tcW w:w="1310" w:type="dxa"/>
            <w:vMerge w:val="restart"/>
            <w:shd w:val="clear" w:color="auto" w:fill="FFFFFF"/>
          </w:tcPr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5pt"/>
              </w:rPr>
              <w:t>Должность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5pt"/>
              </w:rPr>
              <w:t>подавшего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5pt"/>
              </w:rPr>
              <w:t>уведомлени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5pt"/>
              </w:rPr>
              <w:t>е</w:t>
            </w:r>
          </w:p>
        </w:tc>
        <w:tc>
          <w:tcPr>
            <w:tcW w:w="1310" w:type="dxa"/>
            <w:vMerge w:val="restart"/>
            <w:shd w:val="clear" w:color="auto" w:fill="FFFFFF"/>
          </w:tcPr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5pt"/>
              </w:rPr>
              <w:t>ФИО лица, принявшего уведомлени е</w:t>
            </w:r>
          </w:p>
        </w:tc>
        <w:tc>
          <w:tcPr>
            <w:tcW w:w="1320" w:type="dxa"/>
            <w:vMerge w:val="restart"/>
            <w:shd w:val="clear" w:color="auto" w:fill="FFFFFF"/>
          </w:tcPr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105pt"/>
              </w:rPr>
              <w:t>Краткое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105pt"/>
              </w:rPr>
              <w:t>содержание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105pt"/>
              </w:rPr>
              <w:t>уведомлени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105pt"/>
              </w:rPr>
              <w:t>я</w:t>
            </w:r>
          </w:p>
        </w:tc>
        <w:tc>
          <w:tcPr>
            <w:tcW w:w="891" w:type="dxa"/>
            <w:vMerge w:val="restart"/>
            <w:shd w:val="clear" w:color="auto" w:fill="FFFFFF"/>
          </w:tcPr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5pt"/>
              </w:rPr>
              <w:t>Сведения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5pt"/>
              </w:rPr>
              <w:t>о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5pt"/>
              </w:rPr>
              <w:t>принято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5pt"/>
              </w:rPr>
              <w:t>м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5pt"/>
              </w:rPr>
              <w:t>решении,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5pt"/>
              </w:rPr>
              <w:t>дата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5pt"/>
              </w:rPr>
              <w:t>решения</w:t>
            </w:r>
          </w:p>
        </w:tc>
      </w:tr>
      <w:tr w:rsidR="00AA61F0" w:rsidTr="006637E2">
        <w:trPr>
          <w:trHeight w:hRule="exact" w:val="1147"/>
        </w:trPr>
        <w:tc>
          <w:tcPr>
            <w:tcW w:w="353" w:type="dxa"/>
            <w:vMerge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</w:pPr>
          </w:p>
        </w:tc>
        <w:tc>
          <w:tcPr>
            <w:tcW w:w="1296" w:type="dxa"/>
            <w:shd w:val="clear" w:color="auto" w:fill="FFFFFF"/>
          </w:tcPr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105pt"/>
              </w:rPr>
              <w:t>Дата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105pt"/>
              </w:rPr>
              <w:t>поступлени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105pt"/>
              </w:rPr>
              <w:t>я</w:t>
            </w:r>
          </w:p>
        </w:tc>
        <w:tc>
          <w:tcPr>
            <w:tcW w:w="1272" w:type="dxa"/>
            <w:shd w:val="clear" w:color="auto" w:fill="FFFFFF"/>
          </w:tcPr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105pt"/>
              </w:rPr>
              <w:t>№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105pt"/>
              </w:rPr>
              <w:t>регистраци</w:t>
            </w:r>
          </w:p>
          <w:p w:rsidR="00AA61F0" w:rsidRDefault="00AA61F0" w:rsidP="006637E2">
            <w:pPr>
              <w:pStyle w:val="21"/>
              <w:framePr w:w="9355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105pt"/>
              </w:rPr>
              <w:t>и</w:t>
            </w:r>
          </w:p>
        </w:tc>
        <w:tc>
          <w:tcPr>
            <w:tcW w:w="1315" w:type="dxa"/>
            <w:vMerge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</w:pPr>
          </w:p>
        </w:tc>
        <w:tc>
          <w:tcPr>
            <w:tcW w:w="1310" w:type="dxa"/>
            <w:vMerge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</w:pPr>
          </w:p>
        </w:tc>
        <w:tc>
          <w:tcPr>
            <w:tcW w:w="1310" w:type="dxa"/>
            <w:vMerge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</w:pPr>
          </w:p>
        </w:tc>
        <w:tc>
          <w:tcPr>
            <w:tcW w:w="1320" w:type="dxa"/>
            <w:vMerge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</w:pPr>
          </w:p>
        </w:tc>
        <w:tc>
          <w:tcPr>
            <w:tcW w:w="891" w:type="dxa"/>
            <w:vMerge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</w:pPr>
          </w:p>
        </w:tc>
      </w:tr>
      <w:tr w:rsidR="00AA61F0" w:rsidTr="006637E2">
        <w:trPr>
          <w:trHeight w:hRule="exact" w:val="283"/>
        </w:trPr>
        <w:tc>
          <w:tcPr>
            <w:tcW w:w="353" w:type="dxa"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1" w:type="dxa"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61F0" w:rsidTr="006637E2">
        <w:trPr>
          <w:trHeight w:hRule="exact" w:val="283"/>
        </w:trPr>
        <w:tc>
          <w:tcPr>
            <w:tcW w:w="353" w:type="dxa"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1" w:type="dxa"/>
            <w:shd w:val="clear" w:color="auto" w:fill="FFFFFF"/>
          </w:tcPr>
          <w:p w:rsidR="00AA61F0" w:rsidRDefault="00AA61F0" w:rsidP="006637E2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A61F0" w:rsidRDefault="00AA61F0" w:rsidP="00AA61F0">
      <w:pPr>
        <w:rPr>
          <w:sz w:val="2"/>
          <w:szCs w:val="2"/>
        </w:rPr>
      </w:pPr>
    </w:p>
    <w:p w:rsidR="00AA61F0" w:rsidRDefault="00AA61F0" w:rsidP="00AA61F0">
      <w:pPr>
        <w:rPr>
          <w:sz w:val="2"/>
          <w:szCs w:val="2"/>
        </w:rPr>
      </w:pPr>
    </w:p>
    <w:p w:rsidR="00AA61F0" w:rsidRDefault="00AA61F0" w:rsidP="00AA61F0">
      <w:pPr>
        <w:pStyle w:val="21"/>
        <w:shd w:val="clear" w:color="auto" w:fill="auto"/>
        <w:spacing w:after="637" w:line="270" w:lineRule="exact"/>
        <w:ind w:right="20"/>
        <w:jc w:val="right"/>
        <w:rPr>
          <w:b/>
          <w:sz w:val="28"/>
          <w:szCs w:val="28"/>
          <w:lang w:eastAsia="ru-RU"/>
        </w:rPr>
      </w:pPr>
    </w:p>
    <w:p w:rsidR="00AA61F0" w:rsidRDefault="00AA61F0" w:rsidP="00AA61F0">
      <w:pPr>
        <w:pStyle w:val="21"/>
        <w:shd w:val="clear" w:color="auto" w:fill="auto"/>
        <w:spacing w:after="637" w:line="270" w:lineRule="exact"/>
        <w:ind w:right="20"/>
        <w:jc w:val="right"/>
        <w:rPr>
          <w:b/>
          <w:sz w:val="28"/>
          <w:szCs w:val="28"/>
          <w:lang w:eastAsia="ru-RU"/>
        </w:rPr>
      </w:pPr>
    </w:p>
    <w:p w:rsidR="00AA61F0" w:rsidRDefault="00AA61F0" w:rsidP="00AA61F0">
      <w:pPr>
        <w:pStyle w:val="21"/>
        <w:shd w:val="clear" w:color="auto" w:fill="auto"/>
        <w:spacing w:after="637" w:line="270" w:lineRule="exact"/>
        <w:ind w:right="20"/>
        <w:jc w:val="right"/>
        <w:rPr>
          <w:b/>
          <w:sz w:val="28"/>
          <w:szCs w:val="28"/>
          <w:lang w:eastAsia="ru-RU"/>
        </w:rPr>
      </w:pPr>
    </w:p>
    <w:p w:rsidR="00AA61F0" w:rsidRDefault="00AA61F0" w:rsidP="00AA61F0">
      <w:pPr>
        <w:pStyle w:val="21"/>
        <w:shd w:val="clear" w:color="auto" w:fill="auto"/>
        <w:spacing w:after="637" w:line="270" w:lineRule="exact"/>
        <w:ind w:right="20"/>
        <w:jc w:val="right"/>
        <w:rPr>
          <w:b/>
          <w:sz w:val="28"/>
          <w:szCs w:val="28"/>
          <w:lang w:eastAsia="ru-RU"/>
        </w:rPr>
      </w:pPr>
    </w:p>
    <w:p w:rsidR="00AA61F0" w:rsidRDefault="00AA61F0" w:rsidP="00AA61F0">
      <w:pPr>
        <w:pStyle w:val="21"/>
        <w:shd w:val="clear" w:color="auto" w:fill="auto"/>
        <w:spacing w:after="637" w:line="270" w:lineRule="exact"/>
        <w:ind w:right="20"/>
        <w:jc w:val="right"/>
        <w:rPr>
          <w:b/>
          <w:sz w:val="28"/>
          <w:szCs w:val="28"/>
          <w:lang w:eastAsia="ru-RU"/>
        </w:rPr>
      </w:pPr>
    </w:p>
    <w:p w:rsidR="00AA61F0" w:rsidRDefault="00AA61F0" w:rsidP="00AA61F0">
      <w:pPr>
        <w:pStyle w:val="21"/>
        <w:shd w:val="clear" w:color="auto" w:fill="auto"/>
        <w:spacing w:after="637" w:line="270" w:lineRule="exact"/>
        <w:ind w:right="20"/>
        <w:jc w:val="right"/>
        <w:rPr>
          <w:b/>
          <w:sz w:val="28"/>
          <w:szCs w:val="28"/>
          <w:lang w:eastAsia="ru-RU"/>
        </w:rPr>
      </w:pPr>
    </w:p>
    <w:p w:rsidR="00AA61F0" w:rsidRDefault="00AA61F0" w:rsidP="00AA61F0">
      <w:pPr>
        <w:pStyle w:val="21"/>
        <w:shd w:val="clear" w:color="auto" w:fill="auto"/>
        <w:spacing w:after="637" w:line="270" w:lineRule="exact"/>
        <w:ind w:right="20"/>
        <w:jc w:val="right"/>
        <w:rPr>
          <w:b/>
          <w:sz w:val="28"/>
          <w:szCs w:val="28"/>
          <w:lang w:eastAsia="ru-RU"/>
        </w:rPr>
      </w:pPr>
    </w:p>
    <w:p w:rsidR="00AA61F0" w:rsidRDefault="00AA61F0" w:rsidP="00AA61F0">
      <w:pPr>
        <w:pStyle w:val="21"/>
        <w:shd w:val="clear" w:color="auto" w:fill="auto"/>
        <w:spacing w:after="637" w:line="270" w:lineRule="exact"/>
        <w:ind w:right="20"/>
        <w:jc w:val="right"/>
        <w:rPr>
          <w:b/>
          <w:sz w:val="28"/>
          <w:szCs w:val="28"/>
          <w:lang w:eastAsia="ru-RU"/>
        </w:rPr>
      </w:pPr>
    </w:p>
    <w:p w:rsidR="00AA61F0" w:rsidRDefault="00AA61F0" w:rsidP="00AA61F0">
      <w:pPr>
        <w:pStyle w:val="21"/>
        <w:shd w:val="clear" w:color="auto" w:fill="auto"/>
        <w:spacing w:after="637" w:line="270" w:lineRule="exact"/>
        <w:ind w:right="20"/>
        <w:jc w:val="right"/>
        <w:rPr>
          <w:b/>
          <w:sz w:val="28"/>
          <w:szCs w:val="28"/>
          <w:lang w:eastAsia="ru-RU"/>
        </w:rPr>
      </w:pPr>
    </w:p>
    <w:p w:rsidR="009955E6" w:rsidRDefault="009955E6"/>
    <w:sectPr w:rsidR="009955E6" w:rsidSect="0099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52E1C"/>
    <w:multiLevelType w:val="multilevel"/>
    <w:tmpl w:val="5802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5B74D5"/>
    <w:multiLevelType w:val="multilevel"/>
    <w:tmpl w:val="A47255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3511CE"/>
    <w:multiLevelType w:val="multilevel"/>
    <w:tmpl w:val="75D03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7E024B"/>
    <w:multiLevelType w:val="multilevel"/>
    <w:tmpl w:val="48869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61F0"/>
    <w:rsid w:val="00004245"/>
    <w:rsid w:val="001E067B"/>
    <w:rsid w:val="003F0754"/>
    <w:rsid w:val="005E52EE"/>
    <w:rsid w:val="009171B7"/>
    <w:rsid w:val="009955E6"/>
    <w:rsid w:val="00AA61F0"/>
    <w:rsid w:val="00B16090"/>
    <w:rsid w:val="00BC1F34"/>
    <w:rsid w:val="00F4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F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BC1F34"/>
    <w:pPr>
      <w:keepNext w:val="0"/>
      <w:keepLines w:val="0"/>
      <w:widowControl w:val="0"/>
      <w:autoSpaceDE w:val="0"/>
      <w:autoSpaceDN w:val="0"/>
      <w:adjustRightInd w:val="0"/>
      <w:spacing w:before="100" w:after="100" w:line="240" w:lineRule="auto"/>
      <w:jc w:val="center"/>
      <w:outlineLvl w:val="2"/>
    </w:pPr>
    <w:rPr>
      <w:rFonts w:ascii="Times New Roman CYR" w:eastAsia="Times New Roman CYR" w:hAnsi="Times New Roman CYR" w:cs="Times New Roman"/>
      <w:i/>
      <w:iCs/>
      <w:color w:val="26282F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AA61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AA61F0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basedOn w:val="a3"/>
    <w:rsid w:val="00AA61F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2">
    <w:name w:val="Основной текст (2)_"/>
    <w:basedOn w:val="a0"/>
    <w:link w:val="23"/>
    <w:rsid w:val="00AA61F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A61F0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8">
    <w:name w:val="Основной текст (8)_"/>
    <w:basedOn w:val="a0"/>
    <w:link w:val="80"/>
    <w:rsid w:val="00AA61F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A61F0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4">
    <w:name w:val="Основной текст + Курсив"/>
    <w:basedOn w:val="a3"/>
    <w:rsid w:val="00AA61F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link w:val="40"/>
    <w:rsid w:val="00AA61F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 + Не курсив"/>
    <w:basedOn w:val="8"/>
    <w:rsid w:val="00AA61F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AA61F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3"/>
    <w:rsid w:val="00AA61F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0">
    <w:name w:val="Основной текст (4)"/>
    <w:basedOn w:val="a"/>
    <w:link w:val="4"/>
    <w:rsid w:val="00AA61F0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Подпись к таблице"/>
    <w:basedOn w:val="a"/>
    <w:link w:val="a5"/>
    <w:rsid w:val="00AA61F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Title"/>
    <w:basedOn w:val="a"/>
    <w:link w:val="a8"/>
    <w:qFormat/>
    <w:rsid w:val="00BC1F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BC1F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C1F34"/>
    <w:rPr>
      <w:rFonts w:ascii="Times New Roman CYR" w:eastAsia="Times New Roman CYR" w:hAnsi="Times New Roman CYR" w:cs="Times New Roman"/>
      <w:b/>
      <w:bCs/>
      <w:i/>
      <w:iCs/>
      <w:color w:val="26282F"/>
      <w:sz w:val="24"/>
      <w:szCs w:val="24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BC1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EF0CB-CAF4-4607-BE85-FC283005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1804</Words>
  <Characters>10289</Characters>
  <Application>Microsoft Office Word</Application>
  <DocSecurity>0</DocSecurity>
  <Lines>85</Lines>
  <Paragraphs>24</Paragraphs>
  <ScaleCrop>false</ScaleCrop>
  <Company/>
  <LinksUpToDate>false</LinksUpToDate>
  <CharactersWithSpaces>12069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2023-08-31T05:50:00Z</dcterms:created>
  <dcterms:modified xsi:type="dcterms:W3CDTF">2023-09-15T07:57:00Z</dcterms:modified>
</cp:coreProperties>
</file>